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AF" w:rsidRDefault="008D13AF" w:rsidP="008D13AF">
      <w:pPr>
        <w:pStyle w:val="Encabezado"/>
        <w:spacing w:line="235" w:lineRule="auto"/>
        <w:jc w:val="center"/>
        <w:rPr>
          <w:rFonts w:ascii="Century Gothic" w:hAnsi="Century Gothic" w:cs="Arial"/>
          <w:b/>
          <w:sz w:val="28"/>
          <w:szCs w:val="28"/>
        </w:rPr>
      </w:pPr>
      <w:r>
        <w:rPr>
          <w:noProof/>
          <w:lang w:eastAsia="es-MX"/>
        </w:rPr>
        <w:drawing>
          <wp:anchor distT="0" distB="0" distL="114300" distR="114300" simplePos="0" relativeHeight="251659264" behindDoc="1" locked="0" layoutInCell="1" allowOverlap="1" wp14:anchorId="09F90D26" wp14:editId="327A2733">
            <wp:simplePos x="0" y="0"/>
            <wp:positionH relativeFrom="column">
              <wp:posOffset>-729615</wp:posOffset>
            </wp:positionH>
            <wp:positionV relativeFrom="paragraph">
              <wp:posOffset>-916940</wp:posOffset>
            </wp:positionV>
            <wp:extent cx="9832975" cy="100222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2975" cy="10022205"/>
                    </a:xfrm>
                    <a:prstGeom prst="rect">
                      <a:avLst/>
                    </a:prstGeom>
                  </pic:spPr>
                </pic:pic>
              </a:graphicData>
            </a:graphic>
            <wp14:sizeRelH relativeFrom="page">
              <wp14:pctWidth>0</wp14:pctWidth>
            </wp14:sizeRelH>
            <wp14:sizeRelV relativeFrom="page">
              <wp14:pctHeight>0</wp14:pctHeight>
            </wp14:sizeRelV>
          </wp:anchor>
        </w:drawing>
      </w:r>
    </w:p>
    <w:p w:rsidR="008D13AF" w:rsidRDefault="008D13AF" w:rsidP="008D13AF">
      <w:pPr>
        <w:pStyle w:val="Encabezado"/>
        <w:spacing w:line="235" w:lineRule="auto"/>
        <w:jc w:val="center"/>
        <w:rPr>
          <w:rFonts w:ascii="Century Gothic" w:hAnsi="Century Gothic" w:cs="Arial"/>
          <w:b/>
          <w:sz w:val="28"/>
          <w:szCs w:val="28"/>
        </w:rPr>
      </w:pPr>
    </w:p>
    <w:p w:rsidR="008D13AF" w:rsidRDefault="008D13AF" w:rsidP="008D13AF">
      <w:pPr>
        <w:pStyle w:val="Encabezado"/>
        <w:spacing w:line="235" w:lineRule="auto"/>
        <w:jc w:val="center"/>
        <w:rPr>
          <w:rFonts w:ascii="Century Gothic" w:hAnsi="Century Gothic" w:cs="Arial"/>
          <w:b/>
          <w:sz w:val="28"/>
          <w:szCs w:val="28"/>
        </w:rPr>
      </w:pPr>
    </w:p>
    <w:p w:rsidR="008D13AF" w:rsidRDefault="008D13AF" w:rsidP="008D13AF">
      <w:pPr>
        <w:pStyle w:val="Encabezado"/>
        <w:spacing w:line="235" w:lineRule="auto"/>
        <w:jc w:val="center"/>
        <w:rPr>
          <w:rFonts w:ascii="Century Gothic" w:hAnsi="Century Gothic" w:cs="Arial"/>
          <w:b/>
          <w:sz w:val="28"/>
          <w:szCs w:val="28"/>
        </w:rPr>
      </w:pPr>
    </w:p>
    <w:p w:rsidR="008D13AF" w:rsidRDefault="008D13AF" w:rsidP="008D13AF">
      <w:pPr>
        <w:pStyle w:val="Encabezado"/>
        <w:spacing w:line="235" w:lineRule="auto"/>
        <w:jc w:val="center"/>
        <w:rPr>
          <w:rFonts w:ascii="Century Gothic" w:hAnsi="Century Gothic" w:cs="Arial"/>
          <w:b/>
          <w:sz w:val="28"/>
          <w:szCs w:val="28"/>
        </w:rPr>
      </w:pPr>
    </w:p>
    <w:p w:rsidR="008D13AF" w:rsidRDefault="008D13AF" w:rsidP="008D13AF">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t xml:space="preserve">PROGRAMA OPERATIVO </w:t>
      </w:r>
      <w:r>
        <w:rPr>
          <w:rFonts w:ascii="Century Gothic" w:hAnsi="Century Gothic" w:cs="Arial"/>
          <w:b/>
          <w:sz w:val="28"/>
          <w:szCs w:val="28"/>
        </w:rPr>
        <w:t>ANUAL 2022</w:t>
      </w:r>
    </w:p>
    <w:p w:rsidR="008D13AF" w:rsidRPr="00483B46" w:rsidRDefault="008D13AF" w:rsidP="008D13AF">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t xml:space="preserve">JURIDICO </w:t>
      </w:r>
      <w:r>
        <w:rPr>
          <w:rFonts w:ascii="Century Gothic" w:hAnsi="Century Gothic" w:cs="Arial"/>
          <w:b/>
          <w:sz w:val="28"/>
          <w:szCs w:val="28"/>
        </w:rPr>
        <w:t>MUNICIPAL</w:t>
      </w:r>
    </w:p>
    <w:p w:rsidR="008D13AF" w:rsidRPr="00866C9C" w:rsidRDefault="008D13AF" w:rsidP="008D13AF">
      <w:pPr>
        <w:pStyle w:val="Encabezado"/>
        <w:spacing w:line="235" w:lineRule="auto"/>
        <w:jc w:val="center"/>
        <w:rPr>
          <w:rFonts w:ascii="Century Gothic" w:hAnsi="Century Gothic" w:cs="Arial"/>
          <w:b/>
          <w:sz w:val="28"/>
          <w:szCs w:val="28"/>
        </w:rPr>
      </w:pPr>
      <w:r w:rsidRPr="00483B46">
        <w:rPr>
          <w:rFonts w:ascii="Century Gothic" w:hAnsi="Century Gothic" w:cs="Arial"/>
          <w:b/>
          <w:sz w:val="28"/>
          <w:szCs w:val="28"/>
        </w:rPr>
        <w:t>H. AYUNTAMIENTO DE CABO CORRIENTES, JALISCO.</w:t>
      </w:r>
    </w:p>
    <w:p w:rsidR="008D13AF" w:rsidRPr="00F30D91" w:rsidRDefault="008D13AF" w:rsidP="008D13AF">
      <w:pPr>
        <w:tabs>
          <w:tab w:val="left" w:pos="9306"/>
        </w:tabs>
        <w:jc w:val="center"/>
        <w:rPr>
          <w:rFonts w:ascii="Tahoma" w:hAnsi="Tahoma" w:cs="Tahoma"/>
          <w:b/>
        </w:rPr>
      </w:pPr>
    </w:p>
    <w:tbl>
      <w:tblPr>
        <w:tblStyle w:val="Tablaconcuadrcula"/>
        <w:tblW w:w="0" w:type="auto"/>
        <w:jc w:val="center"/>
        <w:tblLook w:val="04A0" w:firstRow="1" w:lastRow="0" w:firstColumn="1" w:lastColumn="0" w:noHBand="0" w:noVBand="1"/>
      </w:tblPr>
      <w:tblGrid>
        <w:gridCol w:w="4014"/>
        <w:gridCol w:w="495"/>
        <w:gridCol w:w="4211"/>
      </w:tblGrid>
      <w:tr w:rsidR="008D13AF" w:rsidRPr="00713EFE" w:rsidTr="002E0785">
        <w:trPr>
          <w:jc w:val="center"/>
        </w:trPr>
        <w:tc>
          <w:tcPr>
            <w:tcW w:w="4014" w:type="dxa"/>
            <w:shd w:val="clear" w:color="auto" w:fill="C2D69B" w:themeFill="accent3" w:themeFillTint="99"/>
          </w:tcPr>
          <w:p w:rsidR="008D13AF" w:rsidRPr="004A05AF" w:rsidRDefault="008D13AF" w:rsidP="002E0785">
            <w:pPr>
              <w:pStyle w:val="Encabezado"/>
              <w:jc w:val="center"/>
              <w:rPr>
                <w:rFonts w:ascii="Century Gothic" w:hAnsi="Century Gothic" w:cs="Tahoma"/>
                <w:b/>
                <w:smallCaps/>
              </w:rPr>
            </w:pPr>
            <w:r w:rsidRPr="004A05AF">
              <w:rPr>
                <w:rFonts w:ascii="Century Gothic" w:hAnsi="Century Gothic" w:cs="Tahoma"/>
                <w:b/>
              </w:rPr>
              <w:t>DEPENDENCIA</w:t>
            </w:r>
          </w:p>
        </w:tc>
        <w:tc>
          <w:tcPr>
            <w:tcW w:w="495" w:type="dxa"/>
            <w:vMerge w:val="restart"/>
            <w:tcBorders>
              <w:top w:val="nil"/>
            </w:tcBorders>
          </w:tcPr>
          <w:p w:rsidR="008D13AF" w:rsidRPr="004A05AF" w:rsidRDefault="008D13AF" w:rsidP="002E0785">
            <w:pPr>
              <w:pStyle w:val="Encabezado"/>
              <w:jc w:val="center"/>
              <w:rPr>
                <w:rFonts w:ascii="Century Gothic" w:hAnsi="Century Gothic" w:cs="Tahoma"/>
                <w:b/>
                <w:smallCaps/>
              </w:rPr>
            </w:pPr>
            <w:r w:rsidRPr="004A05AF">
              <w:rPr>
                <w:rFonts w:ascii="Century Gothic" w:hAnsi="Century Gothic" w:cs="Tahoma"/>
                <w:b/>
                <w:smallCaps/>
              </w:rPr>
              <w:t xml:space="preserve">          </w:t>
            </w:r>
          </w:p>
        </w:tc>
        <w:tc>
          <w:tcPr>
            <w:tcW w:w="4211" w:type="dxa"/>
            <w:shd w:val="clear" w:color="auto" w:fill="C2D69B" w:themeFill="accent3" w:themeFillTint="99"/>
          </w:tcPr>
          <w:p w:rsidR="008D13AF" w:rsidRPr="004A05AF" w:rsidRDefault="008D13AF" w:rsidP="002E0785">
            <w:pPr>
              <w:pStyle w:val="Encabezado"/>
              <w:jc w:val="center"/>
              <w:rPr>
                <w:rFonts w:ascii="Century Gothic" w:hAnsi="Century Gothic" w:cs="Tahoma"/>
                <w:b/>
                <w:smallCaps/>
              </w:rPr>
            </w:pPr>
            <w:r w:rsidRPr="004A05AF">
              <w:rPr>
                <w:rFonts w:ascii="Century Gothic" w:hAnsi="Century Gothic" w:cs="Tahoma"/>
                <w:b/>
              </w:rPr>
              <w:t>TITULAR</w:t>
            </w:r>
          </w:p>
        </w:tc>
      </w:tr>
      <w:tr w:rsidR="008D13AF" w:rsidRPr="00713EFE" w:rsidTr="002E0785">
        <w:trPr>
          <w:jc w:val="center"/>
        </w:trPr>
        <w:tc>
          <w:tcPr>
            <w:tcW w:w="4014" w:type="dxa"/>
          </w:tcPr>
          <w:p w:rsidR="008D13AF" w:rsidRPr="004A05AF" w:rsidRDefault="008D13AF" w:rsidP="002E0785">
            <w:pPr>
              <w:pStyle w:val="Encabezado"/>
              <w:jc w:val="center"/>
              <w:rPr>
                <w:rFonts w:ascii="Century Gothic" w:hAnsi="Century Gothic" w:cs="Tahoma"/>
                <w:smallCaps/>
              </w:rPr>
            </w:pPr>
          </w:p>
          <w:p w:rsidR="008D13AF" w:rsidRPr="004A05AF" w:rsidRDefault="008D13AF" w:rsidP="002E0785">
            <w:pPr>
              <w:pStyle w:val="Encabezado"/>
              <w:jc w:val="center"/>
              <w:rPr>
                <w:rFonts w:ascii="Century Gothic" w:hAnsi="Century Gothic" w:cs="Tahoma"/>
                <w:smallCaps/>
              </w:rPr>
            </w:pPr>
            <w:r>
              <w:rPr>
                <w:rFonts w:ascii="Century Gothic" w:hAnsi="Century Gothic" w:cs="Tahoma"/>
                <w:smallCaps/>
              </w:rPr>
              <w:t>dirección jurídica</w:t>
            </w:r>
          </w:p>
        </w:tc>
        <w:tc>
          <w:tcPr>
            <w:tcW w:w="495" w:type="dxa"/>
            <w:vMerge/>
            <w:tcBorders>
              <w:bottom w:val="nil"/>
            </w:tcBorders>
          </w:tcPr>
          <w:p w:rsidR="008D13AF" w:rsidRPr="004A05AF" w:rsidRDefault="008D13AF" w:rsidP="002E0785">
            <w:pPr>
              <w:pStyle w:val="Encabezado"/>
              <w:jc w:val="center"/>
              <w:rPr>
                <w:rFonts w:ascii="Century Gothic" w:hAnsi="Century Gothic" w:cs="Tahoma"/>
                <w:smallCaps/>
              </w:rPr>
            </w:pPr>
          </w:p>
        </w:tc>
        <w:tc>
          <w:tcPr>
            <w:tcW w:w="4211" w:type="dxa"/>
          </w:tcPr>
          <w:p w:rsidR="008D13AF" w:rsidRPr="004A05AF" w:rsidRDefault="008D13AF" w:rsidP="002E0785">
            <w:pPr>
              <w:pStyle w:val="Encabezado"/>
              <w:jc w:val="center"/>
              <w:rPr>
                <w:rFonts w:ascii="Century Gothic" w:hAnsi="Century Gothic" w:cs="Tahoma"/>
                <w:smallCaps/>
              </w:rPr>
            </w:pPr>
          </w:p>
          <w:p w:rsidR="008D13AF" w:rsidRPr="004A05AF" w:rsidRDefault="008D13AF" w:rsidP="002E0785">
            <w:pPr>
              <w:pStyle w:val="Encabezado"/>
              <w:jc w:val="center"/>
              <w:rPr>
                <w:rFonts w:ascii="Century Gothic" w:hAnsi="Century Gothic" w:cs="Tahoma"/>
                <w:smallCaps/>
              </w:rPr>
            </w:pPr>
            <w:r w:rsidRPr="004A05AF">
              <w:rPr>
                <w:rFonts w:ascii="Century Gothic" w:hAnsi="Century Gothic" w:cs="Tahoma"/>
                <w:smallCaps/>
              </w:rPr>
              <w:t>LIC.</w:t>
            </w:r>
            <w:r>
              <w:rPr>
                <w:rFonts w:ascii="Century Gothic" w:hAnsi="Century Gothic" w:cs="Tahoma"/>
                <w:smallCaps/>
              </w:rPr>
              <w:t xml:space="preserve"> SAIRA ADRIANA BRAVO RODRIGUEZ</w:t>
            </w:r>
          </w:p>
        </w:tc>
      </w:tr>
      <w:tr w:rsidR="008D13AF" w:rsidRPr="00713EFE" w:rsidTr="002E0785">
        <w:trPr>
          <w:jc w:val="center"/>
        </w:trPr>
        <w:tc>
          <w:tcPr>
            <w:tcW w:w="8720" w:type="dxa"/>
            <w:gridSpan w:val="3"/>
            <w:shd w:val="clear" w:color="auto" w:fill="C2D69B" w:themeFill="accent3" w:themeFillTint="99"/>
          </w:tcPr>
          <w:p w:rsidR="008D13AF" w:rsidRPr="004A05AF" w:rsidRDefault="008D13AF" w:rsidP="002E0785">
            <w:pPr>
              <w:pStyle w:val="Encabezado"/>
              <w:jc w:val="center"/>
              <w:rPr>
                <w:rFonts w:ascii="Century Gothic" w:hAnsi="Century Gothic" w:cs="Tahoma"/>
                <w:b/>
                <w:smallCaps/>
              </w:rPr>
            </w:pPr>
            <w:r w:rsidRPr="004A05AF">
              <w:rPr>
                <w:rFonts w:ascii="Century Gothic" w:hAnsi="Century Gothic" w:cs="Tahoma"/>
                <w:b/>
              </w:rPr>
              <w:t>DATOS DE CONTACTO</w:t>
            </w:r>
          </w:p>
        </w:tc>
      </w:tr>
      <w:tr w:rsidR="008D13AF" w:rsidRPr="00DF35BE" w:rsidTr="002E0785">
        <w:trPr>
          <w:jc w:val="center"/>
        </w:trPr>
        <w:tc>
          <w:tcPr>
            <w:tcW w:w="8720" w:type="dxa"/>
            <w:gridSpan w:val="3"/>
          </w:tcPr>
          <w:p w:rsidR="008D13AF" w:rsidRPr="004A05AF" w:rsidRDefault="008D13AF" w:rsidP="002E0785">
            <w:pPr>
              <w:pStyle w:val="Encabezado"/>
              <w:jc w:val="center"/>
              <w:rPr>
                <w:rFonts w:ascii="Century Gothic" w:hAnsi="Century Gothic" w:cs="Tahoma"/>
                <w:smallCaps/>
                <w:lang w:val="es-ES_tradnl"/>
              </w:rPr>
            </w:pPr>
            <w:r w:rsidRPr="004A05AF">
              <w:rPr>
                <w:rFonts w:ascii="Century Gothic" w:hAnsi="Century Gothic" w:cs="Tahoma"/>
                <w:smallCaps/>
                <w:lang w:val="es-ES_tradnl"/>
              </w:rPr>
              <w:t>AYUNTAMIENTO DE CABO CORRIENTES</w:t>
            </w:r>
          </w:p>
          <w:p w:rsidR="008D13AF" w:rsidRPr="004A05AF" w:rsidRDefault="008D13AF" w:rsidP="002E0785">
            <w:pPr>
              <w:pStyle w:val="Encabezado"/>
              <w:jc w:val="center"/>
              <w:rPr>
                <w:rFonts w:ascii="Century Gothic" w:hAnsi="Century Gothic" w:cs="Tahoma"/>
                <w:smallCaps/>
                <w:lang w:val="es-ES_tradnl"/>
              </w:rPr>
            </w:pPr>
            <w:r w:rsidRPr="004A05AF">
              <w:rPr>
                <w:rFonts w:ascii="Century Gothic" w:hAnsi="Century Gothic" w:cs="Tahoma"/>
                <w:smallCaps/>
                <w:lang w:val="es-ES_tradnl"/>
              </w:rPr>
              <w:t>HORARIO DE ATENCIÓN 09:00A.M.-16:00P.M.</w:t>
            </w:r>
            <w:r>
              <w:rPr>
                <w:rFonts w:ascii="Century Gothic" w:hAnsi="Century Gothic" w:cs="Tahoma"/>
                <w:smallCaps/>
                <w:lang w:val="es-ES_tradnl"/>
              </w:rPr>
              <w:t xml:space="preserve">  </w:t>
            </w:r>
          </w:p>
          <w:p w:rsidR="008D13AF" w:rsidRPr="004A05AF" w:rsidRDefault="001E768B" w:rsidP="002E0785">
            <w:pPr>
              <w:pStyle w:val="Encabezado"/>
              <w:jc w:val="center"/>
              <w:rPr>
                <w:rFonts w:ascii="Century Gothic" w:hAnsi="Century Gothic" w:cs="Tahoma"/>
                <w:smallCaps/>
                <w:color w:val="4BACC6" w:themeColor="accent5"/>
                <w:lang w:val="en-US"/>
              </w:rPr>
            </w:pPr>
            <w:hyperlink r:id="rId9" w:history="1">
              <w:r w:rsidR="008D13AF" w:rsidRPr="007D1DE7">
                <w:rPr>
                  <w:rStyle w:val="Hipervnculo"/>
                  <w:rFonts w:ascii="Century Gothic" w:hAnsi="Century Gothic" w:cs="Tahoma"/>
                  <w:smallCaps/>
                  <w:lang w:val="en-US"/>
                </w:rPr>
                <w:t>JURIDICO@CABOCORRIENTES.GOB.MX</w:t>
              </w:r>
            </w:hyperlink>
          </w:p>
          <w:p w:rsidR="008D13AF" w:rsidRPr="004A05AF" w:rsidRDefault="008D13AF" w:rsidP="002E0785">
            <w:pPr>
              <w:pStyle w:val="Encabezado"/>
              <w:jc w:val="center"/>
              <w:rPr>
                <w:rFonts w:ascii="Century Gothic" w:hAnsi="Century Gothic" w:cs="Tahoma"/>
                <w:smallCaps/>
                <w:color w:val="000000" w:themeColor="text1"/>
                <w:lang w:val="en-US"/>
              </w:rPr>
            </w:pPr>
            <w:r w:rsidRPr="004A05AF">
              <w:rPr>
                <w:rFonts w:ascii="Century Gothic" w:hAnsi="Century Gothic" w:cs="Tahoma"/>
                <w:smallCaps/>
                <w:color w:val="000000" w:themeColor="text1"/>
                <w:lang w:val="en-US"/>
              </w:rPr>
              <w:t>01 322 2690090 EXT. 111</w:t>
            </w:r>
          </w:p>
        </w:tc>
      </w:tr>
      <w:tr w:rsidR="008D13AF" w:rsidRPr="00AD1551" w:rsidTr="002E0785">
        <w:trPr>
          <w:jc w:val="center"/>
        </w:trPr>
        <w:tc>
          <w:tcPr>
            <w:tcW w:w="8720" w:type="dxa"/>
            <w:gridSpan w:val="3"/>
            <w:shd w:val="clear" w:color="auto" w:fill="C2D69B" w:themeFill="accent3" w:themeFillTint="99"/>
          </w:tcPr>
          <w:p w:rsidR="008D13AF" w:rsidRPr="004A05AF" w:rsidRDefault="008D13AF" w:rsidP="002E0785">
            <w:pPr>
              <w:pStyle w:val="Encabezado"/>
              <w:jc w:val="center"/>
              <w:rPr>
                <w:rFonts w:ascii="Century Gothic" w:hAnsi="Century Gothic" w:cs="Tahoma"/>
                <w:b/>
                <w:smallCaps/>
                <w:lang w:val="es-ES_tradnl"/>
              </w:rPr>
            </w:pPr>
            <w:r w:rsidRPr="004A05AF">
              <w:rPr>
                <w:rFonts w:ascii="Century Gothic" w:hAnsi="Century Gothic" w:cs="Tahoma"/>
                <w:b/>
                <w:smallCaps/>
                <w:lang w:val="es-ES_tradnl"/>
              </w:rPr>
              <w:t>EJES DE POLITICA PUBLICA</w:t>
            </w:r>
          </w:p>
        </w:tc>
      </w:tr>
      <w:tr w:rsidR="008D13AF" w:rsidRPr="00AD1551" w:rsidTr="002E0785">
        <w:trPr>
          <w:jc w:val="center"/>
        </w:trPr>
        <w:tc>
          <w:tcPr>
            <w:tcW w:w="8720" w:type="dxa"/>
            <w:gridSpan w:val="3"/>
            <w:shd w:val="clear" w:color="auto" w:fill="FFFFFF" w:themeFill="background1"/>
          </w:tcPr>
          <w:p w:rsidR="008D13AF" w:rsidRPr="004A05AF" w:rsidRDefault="008D13AF" w:rsidP="002E0785">
            <w:pPr>
              <w:pStyle w:val="Encabezado"/>
              <w:rPr>
                <w:rFonts w:ascii="Century Gothic" w:hAnsi="Century Gothic" w:cs="Tahoma"/>
                <w:b/>
                <w:smallCaps/>
                <w:lang w:val="es-ES_tradnl"/>
              </w:rPr>
            </w:pPr>
            <w:r w:rsidRPr="004A05AF">
              <w:rPr>
                <w:rFonts w:ascii="Century Gothic" w:hAnsi="Century Gothic" w:cs="Tahoma"/>
                <w:b/>
                <w:smallCaps/>
                <w:lang w:val="es-ES_tradnl"/>
              </w:rPr>
              <w:t>PLAN ESTATAL DE DESARROLLO JALISCO</w:t>
            </w:r>
          </w:p>
          <w:p w:rsidR="008D13AF" w:rsidRPr="004A05AF" w:rsidRDefault="008D13AF" w:rsidP="002E0785">
            <w:pPr>
              <w:pStyle w:val="Encabezado"/>
              <w:rPr>
                <w:rFonts w:ascii="Century Gothic" w:hAnsi="Century Gothic" w:cs="Tahoma"/>
                <w:b/>
                <w:smallCaps/>
                <w:lang w:val="es-ES_tradnl"/>
              </w:rPr>
            </w:pPr>
          </w:p>
          <w:p w:rsidR="008D13AF" w:rsidRPr="004A05AF" w:rsidRDefault="008D13AF" w:rsidP="002E0785">
            <w:pPr>
              <w:pStyle w:val="Encabezado"/>
              <w:rPr>
                <w:rFonts w:ascii="Century Gothic" w:hAnsi="Century Gothic" w:cs="Tahoma"/>
                <w:b/>
                <w:smallCaps/>
                <w:lang w:val="es-ES_tradnl"/>
              </w:rPr>
            </w:pPr>
            <w:r w:rsidRPr="004A05AF">
              <w:rPr>
                <w:rFonts w:ascii="Century Gothic" w:hAnsi="Century Gothic" w:cs="Tahoma"/>
                <w:b/>
                <w:smallCaps/>
                <w:lang w:val="es-ES_tradnl"/>
              </w:rPr>
              <w:t>PROPOSITO:</w:t>
            </w:r>
            <w:r>
              <w:rPr>
                <w:rFonts w:ascii="Century Gothic" w:hAnsi="Century Gothic" w:cs="Tahoma"/>
                <w:b/>
                <w:smallCaps/>
                <w:lang w:val="es-ES_tradnl"/>
              </w:rPr>
              <w:t xml:space="preserve"> EJE 4. JUSTICIA Y ESTADO DE DERECHO</w:t>
            </w:r>
            <w:r w:rsidRPr="004A05AF">
              <w:rPr>
                <w:rFonts w:ascii="Century Gothic" w:hAnsi="Century Gothic" w:cs="Tahoma"/>
                <w:b/>
                <w:smallCaps/>
                <w:lang w:val="es-ES_tradnl"/>
              </w:rPr>
              <w:t xml:space="preserve"> </w:t>
            </w:r>
          </w:p>
          <w:p w:rsidR="008D13AF" w:rsidRPr="004A05AF" w:rsidRDefault="008D13AF" w:rsidP="002E0785">
            <w:pPr>
              <w:pStyle w:val="Encabezado"/>
              <w:rPr>
                <w:rFonts w:ascii="Century Gothic" w:hAnsi="Century Gothic" w:cs="Tahoma"/>
                <w:b/>
                <w:smallCaps/>
                <w:lang w:val="es-ES_tradnl"/>
              </w:rPr>
            </w:pPr>
          </w:p>
          <w:p w:rsidR="008D13AF" w:rsidRPr="004A05AF" w:rsidRDefault="008D13AF" w:rsidP="002E0785">
            <w:pPr>
              <w:pStyle w:val="Sinespaciado"/>
              <w:rPr>
                <w:rFonts w:ascii="Century Gothic" w:hAnsi="Century Gothic" w:cs="Tahoma"/>
                <w:b/>
                <w:lang w:val="es-MX"/>
              </w:rPr>
            </w:pPr>
            <w:r w:rsidRPr="004A05AF">
              <w:rPr>
                <w:rFonts w:ascii="Century Gothic" w:hAnsi="Century Gothic" w:cs="Tahoma"/>
                <w:b/>
                <w:lang w:val="es-MX"/>
              </w:rPr>
              <w:t>TEMAS:</w:t>
            </w:r>
          </w:p>
          <w:p w:rsidR="008D13AF" w:rsidRDefault="008D13AF" w:rsidP="002E0785">
            <w:pPr>
              <w:pStyle w:val="Sinespaciado"/>
              <w:numPr>
                <w:ilvl w:val="0"/>
                <w:numId w:val="1"/>
              </w:numPr>
              <w:rPr>
                <w:rFonts w:ascii="Century Gothic" w:hAnsi="Century Gothic" w:cs="Tahoma"/>
                <w:lang w:val="es-MX"/>
              </w:rPr>
            </w:pPr>
            <w:r>
              <w:rPr>
                <w:rFonts w:ascii="Century Gothic" w:hAnsi="Century Gothic" w:cs="Tahoma"/>
                <w:lang w:val="es-MX"/>
              </w:rPr>
              <w:t>Seguridad Ciudadana</w:t>
            </w:r>
          </w:p>
          <w:p w:rsidR="008D13AF" w:rsidRDefault="008D13AF" w:rsidP="002E0785">
            <w:pPr>
              <w:pStyle w:val="Sinespaciado"/>
              <w:numPr>
                <w:ilvl w:val="0"/>
                <w:numId w:val="1"/>
              </w:numPr>
              <w:rPr>
                <w:rFonts w:ascii="Century Gothic" w:hAnsi="Century Gothic" w:cs="Tahoma"/>
                <w:lang w:val="es-MX"/>
              </w:rPr>
            </w:pPr>
            <w:r>
              <w:rPr>
                <w:rFonts w:ascii="Century Gothic" w:hAnsi="Century Gothic" w:cs="Tahoma"/>
                <w:lang w:val="es-MX"/>
              </w:rPr>
              <w:t>Derechos Humanos</w:t>
            </w:r>
          </w:p>
          <w:p w:rsidR="008D13AF" w:rsidRPr="004A05AF" w:rsidRDefault="008D13AF" w:rsidP="002E0785">
            <w:pPr>
              <w:pStyle w:val="Sinespaciado"/>
              <w:numPr>
                <w:ilvl w:val="0"/>
                <w:numId w:val="1"/>
              </w:numPr>
              <w:rPr>
                <w:rFonts w:ascii="Century Gothic" w:hAnsi="Century Gothic" w:cs="Tahoma"/>
                <w:lang w:val="es-MX"/>
              </w:rPr>
            </w:pPr>
            <w:r w:rsidRPr="004A05AF">
              <w:rPr>
                <w:rFonts w:ascii="Century Gothic" w:hAnsi="Century Gothic" w:cs="Tahoma"/>
                <w:lang w:val="es-MX"/>
              </w:rPr>
              <w:t>Procuración e impartición de justicia</w:t>
            </w:r>
          </w:p>
          <w:p w:rsidR="008D13AF" w:rsidRPr="00866C9C" w:rsidRDefault="008D13AF" w:rsidP="002E0785">
            <w:pPr>
              <w:pStyle w:val="Sinespaciado"/>
              <w:numPr>
                <w:ilvl w:val="0"/>
                <w:numId w:val="1"/>
              </w:numPr>
              <w:rPr>
                <w:rFonts w:ascii="Century Gothic" w:hAnsi="Century Gothic" w:cs="Tahoma"/>
                <w:lang w:val="es-MX"/>
              </w:rPr>
            </w:pPr>
            <w:r>
              <w:rPr>
                <w:rFonts w:ascii="Century Gothic" w:hAnsi="Century Gothic" w:cs="Tahoma"/>
                <w:lang w:val="es-MX"/>
              </w:rPr>
              <w:t>Gobernabilidad</w:t>
            </w:r>
          </w:p>
        </w:tc>
      </w:tr>
    </w:tbl>
    <w:p w:rsidR="008D13AF" w:rsidRPr="00F30D91" w:rsidRDefault="008D13AF" w:rsidP="008D13AF"/>
    <w:tbl>
      <w:tblPr>
        <w:tblStyle w:val="Tablaconcuadrcula1"/>
        <w:tblpPr w:leftFromText="141" w:rightFromText="141" w:vertAnchor="page" w:horzAnchor="margin" w:tblpY="1831"/>
        <w:tblW w:w="0" w:type="auto"/>
        <w:tblLook w:val="04A0" w:firstRow="1" w:lastRow="0" w:firstColumn="1" w:lastColumn="0" w:noHBand="0" w:noVBand="1"/>
      </w:tblPr>
      <w:tblGrid>
        <w:gridCol w:w="2189"/>
        <w:gridCol w:w="11033"/>
      </w:tblGrid>
      <w:tr w:rsidR="009B61F8" w:rsidRPr="00483B46" w:rsidTr="009B61F8">
        <w:tc>
          <w:tcPr>
            <w:tcW w:w="2189" w:type="dxa"/>
            <w:shd w:val="clear" w:color="auto" w:fill="C2D69B" w:themeFill="accent3" w:themeFillTint="99"/>
          </w:tcPr>
          <w:p w:rsidR="009B61F8" w:rsidRPr="00730915" w:rsidRDefault="009B61F8" w:rsidP="009B61F8">
            <w:pPr>
              <w:jc w:val="center"/>
              <w:rPr>
                <w:rFonts w:ascii="Tahoma" w:hAnsi="Tahoma" w:cs="Tahoma"/>
                <w:b/>
                <w:sz w:val="24"/>
                <w:szCs w:val="24"/>
              </w:rPr>
            </w:pPr>
            <w:r>
              <w:rPr>
                <w:rFonts w:ascii="Tahoma" w:hAnsi="Tahoma" w:cs="Tahoma"/>
                <w:b/>
                <w:sz w:val="24"/>
                <w:szCs w:val="24"/>
              </w:rPr>
              <w:lastRenderedPageBreak/>
              <w:t>INTRODUCCIO</w:t>
            </w:r>
            <w:r w:rsidRPr="00730915">
              <w:rPr>
                <w:rFonts w:ascii="Tahoma" w:hAnsi="Tahoma" w:cs="Tahoma"/>
                <w:b/>
                <w:sz w:val="24"/>
                <w:szCs w:val="24"/>
              </w:rPr>
              <w:t>N</w:t>
            </w:r>
          </w:p>
        </w:tc>
        <w:tc>
          <w:tcPr>
            <w:tcW w:w="11033" w:type="dxa"/>
          </w:tcPr>
          <w:p w:rsidR="009B61F8" w:rsidRPr="00285BFE" w:rsidRDefault="009B61F8" w:rsidP="009B61F8">
            <w:pPr>
              <w:spacing w:line="240" w:lineRule="atLeast"/>
              <w:jc w:val="both"/>
              <w:rPr>
                <w:rFonts w:ascii="Tahoma" w:hAnsi="Tahoma" w:cs="Tahoma"/>
                <w:sz w:val="24"/>
                <w:szCs w:val="24"/>
              </w:rPr>
            </w:pPr>
          </w:p>
          <w:p w:rsidR="009B61F8" w:rsidRDefault="009B61F8" w:rsidP="009B61F8">
            <w:pPr>
              <w:jc w:val="both"/>
              <w:rPr>
                <w:rFonts w:ascii="Tahoma" w:hAnsi="Tahoma" w:cs="Tahoma"/>
                <w:sz w:val="24"/>
                <w:szCs w:val="24"/>
              </w:rPr>
            </w:pPr>
            <w:r w:rsidRPr="00285BFE">
              <w:rPr>
                <w:rFonts w:ascii="Tahoma" w:hAnsi="Tahoma" w:cs="Tahoma"/>
                <w:sz w:val="24"/>
                <w:szCs w:val="24"/>
              </w:rPr>
              <w:t>La Dirección Jurídica cumple sus objetivos proveyen</w:t>
            </w:r>
            <w:r>
              <w:rPr>
                <w:rFonts w:ascii="Tahoma" w:hAnsi="Tahoma" w:cs="Tahoma"/>
                <w:sz w:val="24"/>
                <w:szCs w:val="24"/>
              </w:rPr>
              <w:t xml:space="preserve">do servicios de asesoría legal </w:t>
            </w:r>
            <w:r w:rsidRPr="00285BFE">
              <w:rPr>
                <w:rFonts w:ascii="Tahoma" w:hAnsi="Tahoma" w:cs="Tahoma"/>
                <w:sz w:val="24"/>
                <w:szCs w:val="24"/>
              </w:rPr>
              <w:t>y en la elaboración de documentos legales para el H. Ayuntamiento Constitucional de Cabo Corrientes, Jalisco con estricto apego a las Leyes Federales, Estatales y a las normas internas de ésta Autoridad. Las actividades dentro del Plan Operativo Anual radican, entre otras cosas, en el éxito en el que ésta área actúa de una manera estrictamente profesional, con el objetivo de proporcionar seguridad jurídica y resguardar los intereses</w:t>
            </w:r>
            <w:r>
              <w:rPr>
                <w:rFonts w:ascii="Tahoma" w:hAnsi="Tahoma" w:cs="Tahoma"/>
                <w:sz w:val="24"/>
                <w:szCs w:val="24"/>
              </w:rPr>
              <w:t xml:space="preserve"> patrimoniales del Municipio a</w:t>
            </w:r>
            <w:r w:rsidRPr="00285BFE">
              <w:rPr>
                <w:rFonts w:ascii="Tahoma" w:hAnsi="Tahoma" w:cs="Tahoma"/>
                <w:sz w:val="24"/>
                <w:szCs w:val="24"/>
              </w:rPr>
              <w:t>sí ta</w:t>
            </w:r>
            <w:r>
              <w:rPr>
                <w:rFonts w:ascii="Tahoma" w:hAnsi="Tahoma" w:cs="Tahoma"/>
                <w:sz w:val="24"/>
                <w:szCs w:val="24"/>
              </w:rPr>
              <w:t xml:space="preserve">mbién, la Dirección </w:t>
            </w:r>
            <w:r w:rsidRPr="00285BFE">
              <w:rPr>
                <w:rFonts w:ascii="Tahoma" w:hAnsi="Tahoma" w:cs="Tahoma"/>
                <w:sz w:val="24"/>
                <w:szCs w:val="24"/>
              </w:rPr>
              <w:t>Jurídica es un área con estrecha relación a la Oficina de Sindicatura del H. Ayuntamiento, por lo que la finalidad de dicho departamento es atender los asuntos legales que surjan respecto a las actividades de ésta área, actuando como Unidad conciliatoria entre las partes que acuden ante una problemática particular y a los documentos elaborados derivados de la misma</w:t>
            </w:r>
            <w:r>
              <w:rPr>
                <w:rFonts w:ascii="Tahoma" w:hAnsi="Tahoma" w:cs="Tahoma"/>
                <w:sz w:val="24"/>
                <w:szCs w:val="24"/>
              </w:rPr>
              <w:t>.</w:t>
            </w:r>
          </w:p>
          <w:p w:rsidR="009B61F8" w:rsidRPr="00730915" w:rsidRDefault="009B61F8" w:rsidP="009B61F8">
            <w:pPr>
              <w:spacing w:line="240" w:lineRule="atLeast"/>
              <w:jc w:val="both"/>
              <w:rPr>
                <w:rFonts w:ascii="Tahoma" w:hAnsi="Tahoma" w:cs="Tahoma"/>
                <w:sz w:val="24"/>
                <w:szCs w:val="24"/>
              </w:rPr>
            </w:pPr>
          </w:p>
        </w:tc>
      </w:tr>
      <w:tr w:rsidR="009B61F8" w:rsidRPr="00483B46" w:rsidTr="009B61F8">
        <w:tc>
          <w:tcPr>
            <w:tcW w:w="2189" w:type="dxa"/>
            <w:shd w:val="clear" w:color="auto" w:fill="C2D69B" w:themeFill="accent3" w:themeFillTint="99"/>
          </w:tcPr>
          <w:p w:rsidR="009B61F8" w:rsidRPr="00730915" w:rsidRDefault="009B61F8" w:rsidP="009B61F8">
            <w:pPr>
              <w:jc w:val="center"/>
              <w:rPr>
                <w:rFonts w:ascii="Tahoma" w:hAnsi="Tahoma" w:cs="Tahoma"/>
                <w:b/>
                <w:sz w:val="24"/>
                <w:szCs w:val="24"/>
              </w:rPr>
            </w:pPr>
            <w:r w:rsidRPr="00730915">
              <w:rPr>
                <w:rFonts w:ascii="Tahoma" w:hAnsi="Tahoma" w:cs="Tahoma"/>
                <w:b/>
                <w:sz w:val="24"/>
                <w:szCs w:val="24"/>
              </w:rPr>
              <w:t>MISION</w:t>
            </w:r>
          </w:p>
        </w:tc>
        <w:tc>
          <w:tcPr>
            <w:tcW w:w="11033" w:type="dxa"/>
          </w:tcPr>
          <w:p w:rsidR="009B61F8" w:rsidRPr="00730915" w:rsidRDefault="009B61F8" w:rsidP="009B61F8">
            <w:pPr>
              <w:tabs>
                <w:tab w:val="left" w:pos="2367"/>
              </w:tabs>
              <w:jc w:val="both"/>
              <w:rPr>
                <w:rFonts w:ascii="Tahoma" w:hAnsi="Tahoma" w:cs="Tahoma"/>
                <w:sz w:val="24"/>
                <w:szCs w:val="24"/>
              </w:rPr>
            </w:pPr>
            <w:r w:rsidRPr="00730915">
              <w:rPr>
                <w:rFonts w:ascii="Tahoma" w:hAnsi="Tahoma" w:cs="Tahoma"/>
                <w:sz w:val="24"/>
                <w:szCs w:val="24"/>
              </w:rPr>
              <w:t xml:space="preserve">Prestar asesoría  jurídica eficiente, eficaz y oportuna a las diferentes dependencias de la Administración  Municipal, dentro de un marco de defensa de los intereses del Municipio y de respeto a los derechos de los ciudadanos. </w:t>
            </w:r>
          </w:p>
        </w:tc>
      </w:tr>
      <w:tr w:rsidR="009B61F8" w:rsidRPr="00483B46" w:rsidTr="009B61F8">
        <w:tc>
          <w:tcPr>
            <w:tcW w:w="2189" w:type="dxa"/>
            <w:shd w:val="clear" w:color="auto" w:fill="C2D69B" w:themeFill="accent3" w:themeFillTint="99"/>
          </w:tcPr>
          <w:p w:rsidR="009B61F8" w:rsidRPr="00730915" w:rsidRDefault="009B61F8" w:rsidP="009B61F8">
            <w:pPr>
              <w:jc w:val="center"/>
              <w:rPr>
                <w:rFonts w:ascii="Tahoma" w:hAnsi="Tahoma" w:cs="Tahoma"/>
                <w:b/>
                <w:sz w:val="24"/>
                <w:szCs w:val="24"/>
              </w:rPr>
            </w:pPr>
            <w:r w:rsidRPr="00730915">
              <w:rPr>
                <w:rFonts w:ascii="Tahoma" w:hAnsi="Tahoma" w:cs="Tahoma"/>
                <w:b/>
                <w:sz w:val="24"/>
                <w:szCs w:val="24"/>
              </w:rPr>
              <w:t>VISION</w:t>
            </w:r>
          </w:p>
        </w:tc>
        <w:tc>
          <w:tcPr>
            <w:tcW w:w="11033" w:type="dxa"/>
          </w:tcPr>
          <w:p w:rsidR="009B61F8" w:rsidRPr="00730915" w:rsidRDefault="009B61F8" w:rsidP="009B61F8">
            <w:pPr>
              <w:tabs>
                <w:tab w:val="left" w:pos="2367"/>
              </w:tabs>
              <w:jc w:val="both"/>
              <w:rPr>
                <w:rFonts w:ascii="Tahoma" w:hAnsi="Tahoma" w:cs="Tahoma"/>
                <w:sz w:val="24"/>
                <w:szCs w:val="24"/>
              </w:rPr>
            </w:pPr>
            <w:proofErr w:type="spellStart"/>
            <w:r w:rsidRPr="00730915">
              <w:rPr>
                <w:rFonts w:ascii="Tahoma" w:hAnsi="Tahoma" w:cs="Tahoma"/>
                <w:sz w:val="24"/>
                <w:szCs w:val="24"/>
              </w:rPr>
              <w:t>Eficientar</w:t>
            </w:r>
            <w:proofErr w:type="spellEnd"/>
            <w:r w:rsidRPr="00730915">
              <w:rPr>
                <w:rFonts w:ascii="Tahoma" w:hAnsi="Tahoma" w:cs="Tahoma"/>
                <w:sz w:val="24"/>
                <w:szCs w:val="24"/>
              </w:rPr>
              <w:t xml:space="preserve"> la impartición de justicia administrativa, dando un trato digno y de calidad al ciudadano que le proporcione seguridad jurídica. </w:t>
            </w:r>
          </w:p>
          <w:p w:rsidR="009B61F8" w:rsidRPr="00730915" w:rsidRDefault="009B61F8" w:rsidP="009B61F8">
            <w:pPr>
              <w:jc w:val="both"/>
              <w:rPr>
                <w:rFonts w:ascii="Tahoma" w:hAnsi="Tahoma" w:cs="Tahoma"/>
                <w:sz w:val="24"/>
                <w:szCs w:val="24"/>
              </w:rPr>
            </w:pPr>
          </w:p>
        </w:tc>
      </w:tr>
      <w:tr w:rsidR="009B61F8" w:rsidRPr="00483B46" w:rsidTr="009B61F8">
        <w:tc>
          <w:tcPr>
            <w:tcW w:w="2189" w:type="dxa"/>
            <w:shd w:val="clear" w:color="auto" w:fill="C2D69B" w:themeFill="accent3" w:themeFillTint="99"/>
          </w:tcPr>
          <w:p w:rsidR="009B61F8" w:rsidRPr="00730915" w:rsidRDefault="009B61F8" w:rsidP="009B61F8">
            <w:pPr>
              <w:jc w:val="center"/>
              <w:rPr>
                <w:rFonts w:ascii="Tahoma" w:hAnsi="Tahoma" w:cs="Tahoma"/>
                <w:b/>
                <w:sz w:val="24"/>
                <w:szCs w:val="24"/>
              </w:rPr>
            </w:pPr>
            <w:r w:rsidRPr="00730915">
              <w:rPr>
                <w:rFonts w:ascii="Tahoma" w:hAnsi="Tahoma" w:cs="Tahoma"/>
                <w:b/>
                <w:sz w:val="24"/>
                <w:szCs w:val="24"/>
              </w:rPr>
              <w:t>VALORES</w:t>
            </w:r>
          </w:p>
        </w:tc>
        <w:tc>
          <w:tcPr>
            <w:tcW w:w="11033" w:type="dxa"/>
          </w:tcPr>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Respeto:</w:t>
            </w:r>
            <w:r w:rsidRPr="00730915">
              <w:rPr>
                <w:rFonts w:ascii="Tahoma" w:hAnsi="Tahoma" w:cs="Tahoma"/>
                <w:sz w:val="24"/>
                <w:szCs w:val="24"/>
                <w:lang w:val="es-ES"/>
              </w:rPr>
              <w:t xml:space="preserve"> Por la diferencia y la diversidad de los habitantes del Municipio; garantizando el respaldo, la sinceridad y el respeto mutuo.</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Compromiso:</w:t>
            </w:r>
            <w:r w:rsidRPr="00730915">
              <w:rPr>
                <w:rFonts w:ascii="Tahoma" w:hAnsi="Tahoma" w:cs="Tahoma"/>
                <w:sz w:val="24"/>
                <w:szCs w:val="24"/>
                <w:lang w:val="es-ES"/>
              </w:rPr>
              <w:t xml:space="preserve"> Tomar conciencia de la importancia del trabajo y actuar con responsabilidad. </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Confidencialidad:</w:t>
            </w:r>
            <w:r w:rsidRPr="00730915">
              <w:rPr>
                <w:rFonts w:ascii="Tahoma" w:hAnsi="Tahoma" w:cs="Tahoma"/>
                <w:sz w:val="24"/>
                <w:szCs w:val="24"/>
                <w:lang w:val="es-ES"/>
              </w:rPr>
              <w:t xml:space="preserve"> Garantizar la confidencialidad de la información relevante de todos los procesos que se realicen en esta dependencia. </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Equidad:</w:t>
            </w:r>
            <w:r w:rsidRPr="00730915">
              <w:rPr>
                <w:rFonts w:ascii="Tahoma" w:hAnsi="Tahoma" w:cs="Tahoma"/>
                <w:sz w:val="24"/>
                <w:szCs w:val="24"/>
                <w:lang w:val="es-ES"/>
              </w:rPr>
              <w:t xml:space="preserve"> Proceder con justicia, igualdad e imparcialidad. </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Transparencia:</w:t>
            </w:r>
            <w:r w:rsidRPr="00730915">
              <w:rPr>
                <w:rFonts w:ascii="Tahoma" w:hAnsi="Tahoma" w:cs="Tahoma"/>
                <w:sz w:val="24"/>
                <w:szCs w:val="24"/>
                <w:lang w:val="es-ES"/>
              </w:rPr>
              <w:t xml:space="preserve"> Realizar las gestiones de forma objetiva, clara y verificable. </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Diálogo:</w:t>
            </w:r>
            <w:r w:rsidRPr="00730915">
              <w:rPr>
                <w:rFonts w:ascii="Tahoma" w:hAnsi="Tahoma" w:cs="Tahoma"/>
                <w:sz w:val="24"/>
                <w:szCs w:val="24"/>
                <w:lang w:val="es-ES"/>
              </w:rPr>
              <w:t xml:space="preserve"> La prevalencia del dialogo y la conciliación como solución de conflictos.</w:t>
            </w:r>
          </w:p>
          <w:p w:rsidR="009B61F8" w:rsidRPr="00730915" w:rsidRDefault="009B61F8" w:rsidP="009B61F8">
            <w:pPr>
              <w:numPr>
                <w:ilvl w:val="0"/>
                <w:numId w:val="2"/>
              </w:numPr>
              <w:tabs>
                <w:tab w:val="left" w:pos="2367"/>
              </w:tabs>
              <w:spacing w:line="240" w:lineRule="atLeast"/>
              <w:contextualSpacing/>
              <w:jc w:val="both"/>
              <w:rPr>
                <w:rFonts w:ascii="Tahoma" w:hAnsi="Tahoma" w:cs="Tahoma"/>
                <w:sz w:val="24"/>
                <w:szCs w:val="24"/>
                <w:lang w:val="es-ES"/>
              </w:rPr>
            </w:pPr>
            <w:r w:rsidRPr="00730915">
              <w:rPr>
                <w:rFonts w:ascii="Tahoma" w:hAnsi="Tahoma" w:cs="Tahoma"/>
                <w:b/>
                <w:sz w:val="24"/>
                <w:szCs w:val="24"/>
                <w:lang w:val="es-ES"/>
              </w:rPr>
              <w:t>Calidad:</w:t>
            </w:r>
            <w:r w:rsidRPr="00730915">
              <w:rPr>
                <w:rFonts w:ascii="Tahoma" w:hAnsi="Tahoma" w:cs="Tahoma"/>
                <w:sz w:val="24"/>
                <w:szCs w:val="24"/>
                <w:lang w:val="es-ES"/>
              </w:rPr>
              <w:t xml:space="preserve"> Excelencia en la entrega del servicio. </w:t>
            </w:r>
          </w:p>
          <w:p w:rsidR="009B61F8" w:rsidRPr="00730915" w:rsidRDefault="009B61F8" w:rsidP="009B61F8">
            <w:pPr>
              <w:jc w:val="both"/>
              <w:rPr>
                <w:rFonts w:ascii="Tahoma" w:hAnsi="Tahoma" w:cs="Tahoma"/>
                <w:b/>
                <w:bCs/>
                <w:color w:val="696969"/>
                <w:sz w:val="24"/>
                <w:szCs w:val="24"/>
              </w:rPr>
            </w:pPr>
          </w:p>
          <w:p w:rsidR="009B61F8" w:rsidRPr="00730915" w:rsidRDefault="009B61F8" w:rsidP="009B61F8">
            <w:pPr>
              <w:jc w:val="both"/>
              <w:rPr>
                <w:rFonts w:ascii="Tahoma" w:hAnsi="Tahoma" w:cs="Tahoma"/>
                <w:sz w:val="24"/>
                <w:szCs w:val="24"/>
              </w:rPr>
            </w:pPr>
          </w:p>
        </w:tc>
      </w:tr>
    </w:tbl>
    <w:p w:rsidR="008D13AF" w:rsidRDefault="008D13AF" w:rsidP="008D13AF">
      <w:pPr>
        <w:tabs>
          <w:tab w:val="left" w:pos="6996"/>
        </w:tabs>
      </w:pPr>
    </w:p>
    <w:p w:rsidR="008D13AF" w:rsidRDefault="008D13AF" w:rsidP="008D13AF">
      <w:pPr>
        <w:tabs>
          <w:tab w:val="left" w:pos="6996"/>
        </w:tabs>
      </w:pPr>
    </w:p>
    <w:p w:rsidR="00913A42" w:rsidRDefault="00913A42" w:rsidP="008D13AF">
      <w:pPr>
        <w:tabs>
          <w:tab w:val="left" w:pos="6996"/>
        </w:tabs>
      </w:pPr>
    </w:p>
    <w:tbl>
      <w:tblPr>
        <w:tblStyle w:val="Tablaconcuadrcula"/>
        <w:tblpPr w:leftFromText="141" w:rightFromText="141" w:vertAnchor="text" w:horzAnchor="page" w:tblpX="1783" w:tblpY="-79"/>
        <w:tblW w:w="0" w:type="auto"/>
        <w:tblLook w:val="04A0" w:firstRow="1" w:lastRow="0" w:firstColumn="1" w:lastColumn="0" w:noHBand="0" w:noVBand="1"/>
      </w:tblPr>
      <w:tblGrid>
        <w:gridCol w:w="6573"/>
        <w:gridCol w:w="6573"/>
      </w:tblGrid>
      <w:tr w:rsidR="009B61F8" w:rsidTr="009B61F8">
        <w:tc>
          <w:tcPr>
            <w:tcW w:w="6573" w:type="dxa"/>
            <w:shd w:val="clear" w:color="auto" w:fill="C2D69B" w:themeFill="accent3" w:themeFillTint="99"/>
          </w:tcPr>
          <w:p w:rsidR="009B61F8" w:rsidRPr="0055542C" w:rsidRDefault="009B61F8" w:rsidP="009B61F8">
            <w:pPr>
              <w:tabs>
                <w:tab w:val="left" w:pos="6996"/>
              </w:tabs>
              <w:jc w:val="center"/>
              <w:rPr>
                <w:rFonts w:ascii="Tahoma" w:hAnsi="Tahoma" w:cs="Tahoma"/>
                <w:b/>
                <w:sz w:val="24"/>
                <w:szCs w:val="24"/>
              </w:rPr>
            </w:pPr>
            <w:r w:rsidRPr="0055542C">
              <w:rPr>
                <w:rFonts w:ascii="Tahoma" w:hAnsi="Tahoma" w:cs="Tahoma"/>
                <w:b/>
                <w:sz w:val="24"/>
                <w:szCs w:val="24"/>
              </w:rPr>
              <w:t>OBJETIVO GENERAL</w:t>
            </w:r>
          </w:p>
        </w:tc>
        <w:tc>
          <w:tcPr>
            <w:tcW w:w="6573" w:type="dxa"/>
          </w:tcPr>
          <w:p w:rsidR="009B61F8" w:rsidRPr="0055542C" w:rsidRDefault="009B61F8" w:rsidP="009B61F8">
            <w:p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 xml:space="preserve">Defender los intereses del Municipio cuando este sea demandado y alegar en todos los casos lo que a los intereses municipales convenga; así como también coordinar en conjunto con el Síndico Municipal  en la elaboración de la documentación  jurídica sobre diversos actos en que intervenga el Ayuntamiento, como convenios y contratos. </w:t>
            </w:r>
          </w:p>
          <w:p w:rsidR="009B61F8" w:rsidRPr="0055542C" w:rsidRDefault="009B61F8" w:rsidP="009B61F8">
            <w:pPr>
              <w:tabs>
                <w:tab w:val="left" w:pos="6996"/>
              </w:tabs>
              <w:rPr>
                <w:rFonts w:ascii="Tahoma" w:hAnsi="Tahoma" w:cs="Tahoma"/>
                <w:sz w:val="24"/>
                <w:szCs w:val="24"/>
              </w:rPr>
            </w:pPr>
          </w:p>
        </w:tc>
      </w:tr>
      <w:tr w:rsidR="009B61F8" w:rsidTr="009B61F8">
        <w:tc>
          <w:tcPr>
            <w:tcW w:w="6573" w:type="dxa"/>
            <w:shd w:val="clear" w:color="auto" w:fill="C2D69B" w:themeFill="accent3" w:themeFillTint="99"/>
          </w:tcPr>
          <w:p w:rsidR="009B61F8" w:rsidRPr="0055542C" w:rsidRDefault="009B61F8" w:rsidP="009B61F8">
            <w:pPr>
              <w:tabs>
                <w:tab w:val="left" w:pos="6996"/>
              </w:tabs>
              <w:jc w:val="center"/>
              <w:rPr>
                <w:rFonts w:ascii="Tahoma" w:hAnsi="Tahoma" w:cs="Tahoma"/>
                <w:b/>
                <w:sz w:val="24"/>
                <w:szCs w:val="24"/>
              </w:rPr>
            </w:pPr>
            <w:r w:rsidRPr="0055542C">
              <w:rPr>
                <w:rFonts w:ascii="Tahoma" w:hAnsi="Tahoma" w:cs="Tahoma"/>
                <w:b/>
                <w:sz w:val="24"/>
                <w:szCs w:val="24"/>
              </w:rPr>
              <w:t>OBJETIVO ESPECIFICO</w:t>
            </w:r>
          </w:p>
        </w:tc>
        <w:tc>
          <w:tcPr>
            <w:tcW w:w="6573" w:type="dxa"/>
          </w:tcPr>
          <w:p w:rsidR="009B61F8" w:rsidRPr="0055542C" w:rsidRDefault="009B61F8" w:rsidP="009B61F8">
            <w:pPr>
              <w:numPr>
                <w:ilvl w:val="0"/>
                <w:numId w:val="5"/>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Asesorar a las Dependencias integrantes del Ayuntamiento en la interpretación y aplicación de la legislación.</w:t>
            </w:r>
          </w:p>
          <w:p w:rsidR="009B61F8" w:rsidRPr="0055542C" w:rsidRDefault="009B61F8" w:rsidP="009B61F8">
            <w:pPr>
              <w:numPr>
                <w:ilvl w:val="0"/>
                <w:numId w:val="5"/>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 xml:space="preserve">Proporcionar servicios de asesoría legal, asistencia documentaria, mediación a la ciudadanía. </w:t>
            </w:r>
          </w:p>
          <w:p w:rsidR="009B61F8" w:rsidRPr="0055542C" w:rsidRDefault="009B61F8" w:rsidP="009B61F8">
            <w:pPr>
              <w:numPr>
                <w:ilvl w:val="0"/>
                <w:numId w:val="5"/>
              </w:numPr>
              <w:ind w:left="1267"/>
              <w:contextualSpacing/>
              <w:jc w:val="both"/>
              <w:rPr>
                <w:rFonts w:ascii="Tahoma" w:eastAsia="Times New Roman" w:hAnsi="Tahoma" w:cs="Tahoma"/>
                <w:sz w:val="24"/>
                <w:szCs w:val="24"/>
                <w:lang w:eastAsia="es-MX"/>
              </w:rPr>
            </w:pPr>
            <w:r w:rsidRPr="0055542C">
              <w:rPr>
                <w:rFonts w:ascii="Tahoma" w:eastAsia="+mn-ea" w:hAnsi="Tahoma" w:cs="Tahoma"/>
                <w:bCs/>
                <w:color w:val="000000"/>
                <w:sz w:val="24"/>
                <w:szCs w:val="24"/>
                <w:lang w:eastAsia="es-MX"/>
              </w:rPr>
              <w:t>Generar la utilización de métodos alternativos de solución de conflictos para contribuir a la agilización del proceso y descongestión del aparato de justicia.</w:t>
            </w:r>
          </w:p>
          <w:p w:rsidR="009B61F8" w:rsidRPr="0055542C" w:rsidRDefault="009B61F8" w:rsidP="009B61F8">
            <w:pPr>
              <w:tabs>
                <w:tab w:val="left" w:pos="6996"/>
              </w:tabs>
              <w:rPr>
                <w:rFonts w:ascii="Tahoma" w:hAnsi="Tahoma" w:cs="Tahoma"/>
                <w:sz w:val="24"/>
                <w:szCs w:val="24"/>
              </w:rPr>
            </w:pPr>
          </w:p>
        </w:tc>
      </w:tr>
    </w:tbl>
    <w:p w:rsidR="00913A42" w:rsidRDefault="00913A42" w:rsidP="008D13AF">
      <w:pPr>
        <w:tabs>
          <w:tab w:val="left" w:pos="6996"/>
        </w:tabs>
      </w:pPr>
    </w:p>
    <w:p w:rsidR="00913A42" w:rsidRDefault="00913A42" w:rsidP="008D13AF">
      <w:pPr>
        <w:tabs>
          <w:tab w:val="left" w:pos="6996"/>
        </w:tabs>
      </w:pPr>
    </w:p>
    <w:p w:rsidR="00913A42" w:rsidRDefault="00913A42" w:rsidP="008D13AF">
      <w:pPr>
        <w:tabs>
          <w:tab w:val="left" w:pos="6996"/>
        </w:tabs>
      </w:pPr>
    </w:p>
    <w:p w:rsidR="00DF35BE" w:rsidRDefault="00DF35BE" w:rsidP="008D13AF">
      <w:pPr>
        <w:tabs>
          <w:tab w:val="left" w:pos="6996"/>
        </w:tabs>
      </w:pPr>
    </w:p>
    <w:p w:rsidR="00DF35BE" w:rsidRPr="00DF35BE" w:rsidRDefault="00DF35BE" w:rsidP="00DF35BE">
      <w:pPr>
        <w:tabs>
          <w:tab w:val="left" w:pos="5295"/>
        </w:tabs>
        <w:jc w:val="center"/>
        <w:rPr>
          <w:rFonts w:ascii="Tahoma" w:hAnsi="Tahoma" w:cs="Tahoma"/>
          <w:b/>
          <w:sz w:val="24"/>
          <w:szCs w:val="24"/>
        </w:rPr>
      </w:pPr>
      <w:r w:rsidRPr="00DF35BE">
        <w:rPr>
          <w:rFonts w:ascii="Tahoma" w:hAnsi="Tahoma" w:cs="Tahoma"/>
          <w:b/>
          <w:sz w:val="24"/>
          <w:szCs w:val="24"/>
        </w:rPr>
        <w:t>ESTRUCTURA ORGANIZACIONAL</w:t>
      </w:r>
      <w:r>
        <w:rPr>
          <w:rFonts w:ascii="Tahoma" w:hAnsi="Tahoma" w:cs="Tahoma"/>
          <w:b/>
          <w:sz w:val="24"/>
          <w:szCs w:val="24"/>
        </w:rPr>
        <w:t xml:space="preserve"> DIRECCIÓN DE JURIDICO</w:t>
      </w:r>
    </w:p>
    <w:p w:rsidR="00913A42" w:rsidRDefault="00913A42" w:rsidP="008D13AF">
      <w:pPr>
        <w:tabs>
          <w:tab w:val="left" w:pos="6996"/>
        </w:tabs>
      </w:pPr>
    </w:p>
    <w:p w:rsidR="00DF35BE" w:rsidRDefault="00DF35BE" w:rsidP="008D13AF">
      <w:pPr>
        <w:tabs>
          <w:tab w:val="left" w:pos="6996"/>
        </w:tabs>
      </w:pPr>
      <w:r>
        <w:rPr>
          <w:noProof/>
          <w:sz w:val="20"/>
          <w:lang w:eastAsia="es-MX"/>
        </w:rPr>
        <w:drawing>
          <wp:anchor distT="0" distB="0" distL="114300" distR="114300" simplePos="0" relativeHeight="251661312" behindDoc="0" locked="0" layoutInCell="1" allowOverlap="1" wp14:anchorId="0B3B25F6" wp14:editId="772BF22E">
            <wp:simplePos x="0" y="0"/>
            <wp:positionH relativeFrom="column">
              <wp:posOffset>1015365</wp:posOffset>
            </wp:positionH>
            <wp:positionV relativeFrom="paragraph">
              <wp:posOffset>271145</wp:posOffset>
            </wp:positionV>
            <wp:extent cx="5969000" cy="3203575"/>
            <wp:effectExtent l="0" t="0" r="0" b="15875"/>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Pr="00DF35BE" w:rsidRDefault="00DF35BE" w:rsidP="00DF35BE"/>
    <w:p w:rsidR="00DF35BE" w:rsidRDefault="00DF35BE" w:rsidP="00DF35BE"/>
    <w:p w:rsidR="009B61F8" w:rsidRDefault="00DF35BE" w:rsidP="00DF35BE">
      <w:pPr>
        <w:tabs>
          <w:tab w:val="left" w:pos="8070"/>
        </w:tabs>
      </w:pPr>
      <w:r>
        <w:tab/>
      </w:r>
    </w:p>
    <w:p w:rsidR="00DF35BE" w:rsidRPr="00DF35BE" w:rsidRDefault="00DF35BE" w:rsidP="00DF35BE">
      <w:pPr>
        <w:tabs>
          <w:tab w:val="left" w:pos="8070"/>
        </w:tabs>
      </w:pPr>
    </w:p>
    <w:tbl>
      <w:tblPr>
        <w:tblStyle w:val="Tablaconcuadrcula"/>
        <w:tblpPr w:leftFromText="141" w:rightFromText="141" w:vertAnchor="text" w:horzAnchor="margin" w:tblpXSpec="center" w:tblpY="-291"/>
        <w:tblW w:w="14312" w:type="dxa"/>
        <w:tblLook w:val="04A0" w:firstRow="1" w:lastRow="0" w:firstColumn="1" w:lastColumn="0" w:noHBand="0" w:noVBand="1"/>
      </w:tblPr>
      <w:tblGrid>
        <w:gridCol w:w="1728"/>
        <w:gridCol w:w="1537"/>
        <w:gridCol w:w="1521"/>
        <w:gridCol w:w="2641"/>
        <w:gridCol w:w="2513"/>
        <w:gridCol w:w="1786"/>
        <w:gridCol w:w="2586"/>
      </w:tblGrid>
      <w:tr w:rsidR="008D13AF" w:rsidTr="008D13AF">
        <w:tc>
          <w:tcPr>
            <w:tcW w:w="1450" w:type="dxa"/>
            <w:shd w:val="clear" w:color="auto" w:fill="C2D69B" w:themeFill="accent3" w:themeFillTint="99"/>
          </w:tcPr>
          <w:p w:rsidR="008D13AF" w:rsidRPr="00913A42" w:rsidRDefault="008D13AF" w:rsidP="002E0785">
            <w:pPr>
              <w:rPr>
                <w:rFonts w:ascii="Tahoma" w:hAnsi="Tahoma" w:cs="Tahoma"/>
                <w:b/>
              </w:rPr>
            </w:pPr>
            <w:r w:rsidRPr="00913A42">
              <w:rPr>
                <w:rFonts w:ascii="Tahoma" w:hAnsi="Tahoma" w:cs="Tahoma"/>
                <w:b/>
              </w:rPr>
              <w:t>Dependencia:</w:t>
            </w:r>
          </w:p>
          <w:p w:rsidR="008D13AF" w:rsidRPr="00913A42" w:rsidRDefault="008D13AF" w:rsidP="002E0785">
            <w:pPr>
              <w:rPr>
                <w:rFonts w:ascii="Tahoma" w:hAnsi="Tahoma" w:cs="Tahoma"/>
                <w:b/>
              </w:rPr>
            </w:pPr>
          </w:p>
        </w:tc>
        <w:tc>
          <w:tcPr>
            <w:tcW w:w="10179" w:type="dxa"/>
            <w:gridSpan w:val="5"/>
          </w:tcPr>
          <w:p w:rsidR="008D13AF" w:rsidRPr="00913A42" w:rsidRDefault="008D13AF" w:rsidP="002E0785">
            <w:pPr>
              <w:rPr>
                <w:rFonts w:ascii="Tahoma" w:hAnsi="Tahoma" w:cs="Tahoma"/>
              </w:rPr>
            </w:pPr>
            <w:r w:rsidRPr="00913A42">
              <w:rPr>
                <w:rFonts w:ascii="Tahoma" w:hAnsi="Tahoma" w:cs="Tahoma"/>
              </w:rPr>
              <w:t>Dirección Jurídica</w:t>
            </w:r>
          </w:p>
        </w:tc>
        <w:tc>
          <w:tcPr>
            <w:tcW w:w="2683" w:type="dxa"/>
            <w:vMerge w:val="restart"/>
            <w:shd w:val="clear" w:color="auto" w:fill="C2D69B" w:themeFill="accent3" w:themeFillTint="99"/>
          </w:tcPr>
          <w:p w:rsidR="008D13AF" w:rsidRPr="00913A42" w:rsidRDefault="008D13AF" w:rsidP="002E0785">
            <w:pPr>
              <w:jc w:val="right"/>
              <w:rPr>
                <w:rFonts w:ascii="Tahoma" w:hAnsi="Tahoma" w:cs="Tahoma"/>
                <w:b/>
                <w:sz w:val="24"/>
              </w:rPr>
            </w:pPr>
          </w:p>
          <w:p w:rsidR="008D13AF" w:rsidRPr="00913A42" w:rsidRDefault="008D13AF" w:rsidP="002E0785">
            <w:pPr>
              <w:jc w:val="center"/>
              <w:rPr>
                <w:rFonts w:ascii="Tahoma" w:hAnsi="Tahoma" w:cs="Tahoma"/>
                <w:b/>
                <w:sz w:val="24"/>
              </w:rPr>
            </w:pPr>
            <w:r w:rsidRPr="00913A42">
              <w:rPr>
                <w:rFonts w:ascii="Tahoma" w:hAnsi="Tahoma" w:cs="Tahoma"/>
                <w:b/>
                <w:sz w:val="32"/>
              </w:rPr>
              <w:t>POA 2022</w:t>
            </w:r>
          </w:p>
        </w:tc>
      </w:tr>
      <w:tr w:rsidR="008D13AF" w:rsidTr="008D13AF">
        <w:tc>
          <w:tcPr>
            <w:tcW w:w="1450" w:type="dxa"/>
            <w:shd w:val="clear" w:color="auto" w:fill="C2D69B" w:themeFill="accent3" w:themeFillTint="99"/>
          </w:tcPr>
          <w:p w:rsidR="008D13AF" w:rsidRPr="00913A42" w:rsidRDefault="008D13AF" w:rsidP="002E0785">
            <w:pPr>
              <w:rPr>
                <w:rFonts w:ascii="Tahoma" w:hAnsi="Tahoma" w:cs="Tahoma"/>
                <w:b/>
              </w:rPr>
            </w:pPr>
            <w:r w:rsidRPr="00913A42">
              <w:rPr>
                <w:rFonts w:ascii="Tahoma" w:hAnsi="Tahoma" w:cs="Tahoma"/>
                <w:b/>
              </w:rPr>
              <w:t xml:space="preserve">Nombre de la Propuesta: </w:t>
            </w:r>
          </w:p>
        </w:tc>
        <w:tc>
          <w:tcPr>
            <w:tcW w:w="10179" w:type="dxa"/>
            <w:gridSpan w:val="5"/>
          </w:tcPr>
          <w:p w:rsidR="008D13AF" w:rsidRPr="00913A42" w:rsidRDefault="008D13AF" w:rsidP="002E0785">
            <w:pPr>
              <w:rPr>
                <w:rFonts w:ascii="Tahoma" w:hAnsi="Tahoma" w:cs="Tahoma"/>
              </w:rPr>
            </w:pPr>
            <w:r w:rsidRPr="00913A42">
              <w:rPr>
                <w:rFonts w:ascii="Tahoma" w:hAnsi="Tahoma" w:cs="Tahoma"/>
              </w:rPr>
              <w:t>Asesoría consultiva legal gratuita a ciudadanos del Municipio de Cabo Corrientes; Jalisco.</w:t>
            </w:r>
          </w:p>
        </w:tc>
        <w:tc>
          <w:tcPr>
            <w:tcW w:w="2683" w:type="dxa"/>
            <w:vMerge/>
            <w:shd w:val="clear" w:color="auto" w:fill="C2D69B" w:themeFill="accent3" w:themeFillTint="99"/>
          </w:tcPr>
          <w:p w:rsidR="008D13AF" w:rsidRPr="00913A42" w:rsidRDefault="008D13AF" w:rsidP="002E0785">
            <w:pPr>
              <w:rPr>
                <w:rFonts w:ascii="Tahoma" w:hAnsi="Tahoma" w:cs="Tahoma"/>
              </w:rPr>
            </w:pPr>
          </w:p>
        </w:tc>
      </w:tr>
      <w:tr w:rsidR="008D13AF" w:rsidTr="002E0785">
        <w:tc>
          <w:tcPr>
            <w:tcW w:w="4560" w:type="dxa"/>
            <w:gridSpan w:val="3"/>
            <w:shd w:val="clear" w:color="auto" w:fill="C2D69B" w:themeFill="accent3" w:themeFillTint="99"/>
          </w:tcPr>
          <w:p w:rsidR="008D13AF" w:rsidRPr="00913A42" w:rsidRDefault="008D13AF" w:rsidP="002E0785">
            <w:pPr>
              <w:jc w:val="center"/>
              <w:rPr>
                <w:rFonts w:ascii="Tahoma" w:hAnsi="Tahoma" w:cs="Tahoma"/>
              </w:rPr>
            </w:pPr>
            <w:r w:rsidRPr="00913A42">
              <w:rPr>
                <w:rFonts w:ascii="Tahoma" w:hAnsi="Tahoma" w:cs="Tahoma"/>
                <w:b/>
              </w:rPr>
              <w:t>Gasto Corriente</w:t>
            </w:r>
          </w:p>
        </w:tc>
        <w:tc>
          <w:tcPr>
            <w:tcW w:w="7069" w:type="dxa"/>
            <w:gridSpan w:val="3"/>
            <w:shd w:val="clear" w:color="auto" w:fill="C2D69B" w:themeFill="accent3" w:themeFillTint="99"/>
          </w:tcPr>
          <w:p w:rsidR="008D13AF" w:rsidRPr="00913A42" w:rsidRDefault="008D13AF" w:rsidP="002E0785">
            <w:pPr>
              <w:jc w:val="center"/>
              <w:rPr>
                <w:rFonts w:ascii="Tahoma" w:hAnsi="Tahoma" w:cs="Tahoma"/>
              </w:rPr>
            </w:pPr>
            <w:r w:rsidRPr="00913A42">
              <w:rPr>
                <w:rFonts w:ascii="Tahoma" w:hAnsi="Tahoma" w:cs="Tahoma"/>
                <w:b/>
              </w:rPr>
              <w:t>Proyecto</w:t>
            </w:r>
          </w:p>
        </w:tc>
        <w:tc>
          <w:tcPr>
            <w:tcW w:w="2683" w:type="dxa"/>
            <w:vMerge w:val="restart"/>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 xml:space="preserve">Duración en meses </w:t>
            </w:r>
          </w:p>
          <w:p w:rsidR="008D13AF" w:rsidRPr="00913A42" w:rsidRDefault="008D13AF" w:rsidP="002E0785">
            <w:pPr>
              <w:jc w:val="center"/>
              <w:rPr>
                <w:rFonts w:ascii="Tahoma" w:hAnsi="Tahoma" w:cs="Tahoma"/>
              </w:rPr>
            </w:pPr>
            <w:r w:rsidRPr="00913A42">
              <w:rPr>
                <w:rFonts w:ascii="Tahoma" w:hAnsi="Tahoma" w:cs="Tahoma"/>
                <w:b/>
              </w:rPr>
              <w:t>Enero a Diciembre del 2022</w:t>
            </w:r>
          </w:p>
        </w:tc>
      </w:tr>
      <w:tr w:rsidR="008D13AF" w:rsidTr="002E0785">
        <w:trPr>
          <w:trHeight w:val="524"/>
        </w:trPr>
        <w:tc>
          <w:tcPr>
            <w:tcW w:w="1450"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Campaña</w:t>
            </w:r>
          </w:p>
        </w:tc>
        <w:tc>
          <w:tcPr>
            <w:tcW w:w="1556"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Programa</w:t>
            </w:r>
          </w:p>
        </w:tc>
        <w:tc>
          <w:tcPr>
            <w:tcW w:w="1554"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Servicio</w:t>
            </w:r>
          </w:p>
        </w:tc>
        <w:tc>
          <w:tcPr>
            <w:tcW w:w="2687"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Gasto Municipal</w:t>
            </w:r>
          </w:p>
          <w:p w:rsidR="008D13AF" w:rsidRPr="00913A42" w:rsidRDefault="008D13AF" w:rsidP="002E0785">
            <w:pPr>
              <w:jc w:val="center"/>
              <w:rPr>
                <w:rFonts w:ascii="Tahoma" w:hAnsi="Tahoma" w:cs="Tahoma"/>
                <w:b/>
              </w:rPr>
            </w:pPr>
            <w:r w:rsidRPr="00913A42">
              <w:rPr>
                <w:rFonts w:ascii="Tahoma" w:hAnsi="Tahoma" w:cs="Tahoma"/>
                <w:b/>
              </w:rPr>
              <w:t>Complementario</w:t>
            </w:r>
          </w:p>
        </w:tc>
        <w:tc>
          <w:tcPr>
            <w:tcW w:w="2529"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Gestión de Fondo Federal/Estatal/IP</w:t>
            </w:r>
          </w:p>
        </w:tc>
        <w:tc>
          <w:tcPr>
            <w:tcW w:w="1853" w:type="dxa"/>
            <w:shd w:val="clear" w:color="auto" w:fill="C2D69B" w:themeFill="accent3" w:themeFillTint="99"/>
          </w:tcPr>
          <w:p w:rsidR="008D13AF" w:rsidRPr="00913A42" w:rsidRDefault="008D13AF" w:rsidP="002E0785">
            <w:pPr>
              <w:jc w:val="center"/>
              <w:rPr>
                <w:rFonts w:ascii="Tahoma" w:hAnsi="Tahoma" w:cs="Tahoma"/>
                <w:b/>
              </w:rPr>
            </w:pPr>
            <w:r w:rsidRPr="00913A42">
              <w:rPr>
                <w:rFonts w:ascii="Tahoma" w:hAnsi="Tahoma" w:cs="Tahoma"/>
                <w:b/>
              </w:rPr>
              <w:t>Monto</w:t>
            </w:r>
          </w:p>
        </w:tc>
        <w:tc>
          <w:tcPr>
            <w:tcW w:w="2683" w:type="dxa"/>
            <w:vMerge/>
            <w:shd w:val="clear" w:color="auto" w:fill="BFBFBF" w:themeFill="background1" w:themeFillShade="BF"/>
          </w:tcPr>
          <w:p w:rsidR="008D13AF" w:rsidRPr="00913A42" w:rsidRDefault="008D13AF" w:rsidP="002E0785">
            <w:pPr>
              <w:jc w:val="center"/>
              <w:rPr>
                <w:rFonts w:ascii="Tahoma" w:hAnsi="Tahoma" w:cs="Tahoma"/>
                <w:b/>
              </w:rPr>
            </w:pPr>
          </w:p>
        </w:tc>
      </w:tr>
      <w:tr w:rsidR="008D13AF" w:rsidTr="002E0785">
        <w:tc>
          <w:tcPr>
            <w:tcW w:w="1450" w:type="dxa"/>
            <w:shd w:val="clear" w:color="auto" w:fill="auto"/>
          </w:tcPr>
          <w:p w:rsidR="008D13AF" w:rsidRPr="00913A42" w:rsidRDefault="008D13AF" w:rsidP="002E0785">
            <w:pPr>
              <w:jc w:val="center"/>
              <w:rPr>
                <w:rFonts w:ascii="Tahoma" w:hAnsi="Tahoma" w:cs="Tahoma"/>
                <w:b/>
              </w:rPr>
            </w:pPr>
          </w:p>
          <w:p w:rsidR="008D13AF" w:rsidRPr="00913A42" w:rsidRDefault="008D13AF" w:rsidP="002E0785">
            <w:pPr>
              <w:jc w:val="center"/>
              <w:rPr>
                <w:rFonts w:ascii="Tahoma" w:hAnsi="Tahoma" w:cs="Tahoma"/>
                <w:b/>
              </w:rPr>
            </w:pPr>
          </w:p>
        </w:tc>
        <w:tc>
          <w:tcPr>
            <w:tcW w:w="1556" w:type="dxa"/>
            <w:shd w:val="clear" w:color="auto" w:fill="auto"/>
          </w:tcPr>
          <w:p w:rsidR="008D13AF" w:rsidRPr="00913A42" w:rsidRDefault="008D13AF" w:rsidP="002E0785">
            <w:pPr>
              <w:jc w:val="center"/>
              <w:rPr>
                <w:rFonts w:ascii="Tahoma" w:hAnsi="Tahoma" w:cs="Tahoma"/>
                <w:b/>
              </w:rPr>
            </w:pPr>
          </w:p>
        </w:tc>
        <w:tc>
          <w:tcPr>
            <w:tcW w:w="1554" w:type="dxa"/>
            <w:shd w:val="clear" w:color="auto" w:fill="auto"/>
          </w:tcPr>
          <w:p w:rsidR="008D13AF" w:rsidRPr="00913A42" w:rsidRDefault="008D13AF" w:rsidP="002E0785">
            <w:pPr>
              <w:jc w:val="center"/>
              <w:rPr>
                <w:rFonts w:ascii="Tahoma" w:hAnsi="Tahoma" w:cs="Tahoma"/>
                <w:b/>
              </w:rPr>
            </w:pPr>
            <w:r w:rsidRPr="00913A42">
              <w:rPr>
                <w:rFonts w:ascii="Tahoma" w:hAnsi="Tahoma" w:cs="Tahoma"/>
                <w:b/>
              </w:rPr>
              <w:t>X</w:t>
            </w:r>
          </w:p>
          <w:p w:rsidR="008D13AF" w:rsidRPr="00913A42" w:rsidRDefault="008D13AF" w:rsidP="002E0785">
            <w:pPr>
              <w:jc w:val="center"/>
              <w:rPr>
                <w:rFonts w:ascii="Tahoma" w:hAnsi="Tahoma" w:cs="Tahoma"/>
                <w:b/>
              </w:rPr>
            </w:pPr>
          </w:p>
        </w:tc>
        <w:tc>
          <w:tcPr>
            <w:tcW w:w="2687" w:type="dxa"/>
            <w:shd w:val="clear" w:color="auto" w:fill="auto"/>
          </w:tcPr>
          <w:p w:rsidR="008D13AF" w:rsidRPr="00913A42" w:rsidRDefault="008D13AF" w:rsidP="002E0785">
            <w:pPr>
              <w:jc w:val="center"/>
              <w:rPr>
                <w:rFonts w:ascii="Tahoma" w:hAnsi="Tahoma" w:cs="Tahoma"/>
              </w:rPr>
            </w:pPr>
          </w:p>
        </w:tc>
        <w:tc>
          <w:tcPr>
            <w:tcW w:w="2529" w:type="dxa"/>
            <w:shd w:val="clear" w:color="auto" w:fill="auto"/>
          </w:tcPr>
          <w:p w:rsidR="008D13AF" w:rsidRPr="00913A42" w:rsidRDefault="008D13AF" w:rsidP="002E0785">
            <w:pPr>
              <w:jc w:val="center"/>
              <w:rPr>
                <w:rFonts w:ascii="Tahoma" w:hAnsi="Tahoma" w:cs="Tahoma"/>
              </w:rPr>
            </w:pPr>
          </w:p>
        </w:tc>
        <w:tc>
          <w:tcPr>
            <w:tcW w:w="1853" w:type="dxa"/>
          </w:tcPr>
          <w:p w:rsidR="008D13AF" w:rsidRPr="00913A42" w:rsidRDefault="008D13AF" w:rsidP="002E0785">
            <w:pPr>
              <w:jc w:val="center"/>
              <w:rPr>
                <w:rFonts w:ascii="Tahoma" w:hAnsi="Tahoma" w:cs="Tahoma"/>
              </w:rPr>
            </w:pPr>
          </w:p>
        </w:tc>
        <w:tc>
          <w:tcPr>
            <w:tcW w:w="2683" w:type="dxa"/>
          </w:tcPr>
          <w:p w:rsidR="008D13AF" w:rsidRPr="00913A42" w:rsidRDefault="008D13AF" w:rsidP="002E0785">
            <w:pPr>
              <w:jc w:val="center"/>
              <w:rPr>
                <w:rFonts w:ascii="Tahoma" w:hAnsi="Tahoma" w:cs="Tahoma"/>
              </w:rPr>
            </w:pPr>
          </w:p>
        </w:tc>
      </w:tr>
      <w:tr w:rsidR="008D13AF" w:rsidTr="002E0785">
        <w:tc>
          <w:tcPr>
            <w:tcW w:w="4560" w:type="dxa"/>
            <w:gridSpan w:val="3"/>
            <w:shd w:val="clear" w:color="auto" w:fill="C2D69B" w:themeFill="accent3" w:themeFillTint="99"/>
          </w:tcPr>
          <w:p w:rsidR="008D13AF" w:rsidRPr="00913A42" w:rsidRDefault="008D13AF" w:rsidP="002E0785">
            <w:pPr>
              <w:rPr>
                <w:rFonts w:ascii="Tahoma" w:hAnsi="Tahoma" w:cs="Tahoma"/>
                <w:b/>
                <w:sz w:val="24"/>
              </w:rPr>
            </w:pPr>
            <w:r w:rsidRPr="00913A42">
              <w:rPr>
                <w:rFonts w:ascii="Tahoma" w:hAnsi="Tahoma" w:cs="Tahoma"/>
                <w:b/>
                <w:sz w:val="24"/>
              </w:rPr>
              <w:t xml:space="preserve">Problemática </w:t>
            </w:r>
          </w:p>
          <w:p w:rsidR="008D13AF" w:rsidRPr="00913A42" w:rsidRDefault="008D13AF" w:rsidP="002E0785">
            <w:pPr>
              <w:rPr>
                <w:rFonts w:ascii="Tahoma" w:hAnsi="Tahoma" w:cs="Tahoma"/>
                <w:b/>
                <w:sz w:val="24"/>
              </w:rPr>
            </w:pPr>
          </w:p>
          <w:p w:rsidR="008D13AF" w:rsidRPr="00913A42" w:rsidRDefault="008D13AF" w:rsidP="002E0785">
            <w:pPr>
              <w:rPr>
                <w:rFonts w:ascii="Tahoma" w:hAnsi="Tahoma" w:cs="Tahoma"/>
                <w:b/>
                <w:sz w:val="24"/>
              </w:rPr>
            </w:pPr>
          </w:p>
        </w:tc>
        <w:tc>
          <w:tcPr>
            <w:tcW w:w="9752" w:type="dxa"/>
            <w:gridSpan w:val="4"/>
          </w:tcPr>
          <w:p w:rsidR="008D13AF" w:rsidRPr="00913A42" w:rsidRDefault="008D13AF" w:rsidP="002E0785">
            <w:pPr>
              <w:rPr>
                <w:rFonts w:ascii="Tahoma" w:hAnsi="Tahoma" w:cs="Tahoma"/>
              </w:rPr>
            </w:pPr>
            <w:r w:rsidRPr="00913A42">
              <w:rPr>
                <w:rFonts w:ascii="Tahoma" w:hAnsi="Tahoma" w:cs="Tahoma"/>
              </w:rPr>
              <w:t>Las necesidades de la población activa del Municipio de Cabo Corrientes, presentan vulnerabilidad legal, dejándolos en estado de indefensión de su patrimonio, por lo que, se planifica el siguiente programa, atendiendo a los ciudadanos, con el fin de orientarlos legalmente en la materia que lo requiera, Mercantil, Civil, Penal, Administrativo, Quejas.</w:t>
            </w:r>
          </w:p>
        </w:tc>
      </w:tr>
      <w:tr w:rsidR="008D13AF" w:rsidTr="002E0785">
        <w:tc>
          <w:tcPr>
            <w:tcW w:w="4560" w:type="dxa"/>
            <w:gridSpan w:val="3"/>
            <w:shd w:val="clear" w:color="auto" w:fill="C2D69B" w:themeFill="accent3" w:themeFillTint="99"/>
          </w:tcPr>
          <w:p w:rsidR="008D13AF" w:rsidRPr="00913A42" w:rsidRDefault="008D13AF" w:rsidP="002E0785">
            <w:pPr>
              <w:rPr>
                <w:rFonts w:ascii="Tahoma" w:hAnsi="Tahoma" w:cs="Tahoma"/>
                <w:b/>
                <w:sz w:val="24"/>
              </w:rPr>
            </w:pPr>
            <w:r w:rsidRPr="00913A42">
              <w:rPr>
                <w:rFonts w:ascii="Tahoma" w:hAnsi="Tahoma" w:cs="Tahoma"/>
                <w:b/>
                <w:sz w:val="24"/>
              </w:rPr>
              <w:t>Objetivos</w:t>
            </w:r>
          </w:p>
          <w:p w:rsidR="008D13AF" w:rsidRPr="00913A42" w:rsidRDefault="008D13AF" w:rsidP="002E0785">
            <w:pPr>
              <w:rPr>
                <w:rFonts w:ascii="Tahoma" w:hAnsi="Tahoma" w:cs="Tahoma"/>
                <w:b/>
                <w:sz w:val="24"/>
              </w:rPr>
            </w:pPr>
          </w:p>
          <w:p w:rsidR="008D13AF" w:rsidRPr="00913A42" w:rsidRDefault="008D13AF" w:rsidP="002E0785">
            <w:pPr>
              <w:rPr>
                <w:rFonts w:ascii="Tahoma" w:hAnsi="Tahoma" w:cs="Tahoma"/>
                <w:b/>
                <w:sz w:val="24"/>
              </w:rPr>
            </w:pPr>
          </w:p>
        </w:tc>
        <w:tc>
          <w:tcPr>
            <w:tcW w:w="9752" w:type="dxa"/>
            <w:gridSpan w:val="4"/>
          </w:tcPr>
          <w:p w:rsidR="008D13AF" w:rsidRPr="00913A42" w:rsidRDefault="008D13AF" w:rsidP="002E0785">
            <w:pPr>
              <w:rPr>
                <w:rFonts w:ascii="Tahoma" w:hAnsi="Tahoma" w:cs="Tahoma"/>
              </w:rPr>
            </w:pPr>
            <w:r w:rsidRPr="00913A42">
              <w:rPr>
                <w:rFonts w:ascii="Tahoma" w:hAnsi="Tahoma" w:cs="Tahoma"/>
              </w:rPr>
              <w:t>Ofrecer orientación en asesorías gratuita en materia legal a los ciudadanos que habitan en el Municipio de Cabo Corrientes, apoyando a la economía de la población y facilitándole al ciudadano el conocimiento de que autoridad debe resolver.</w:t>
            </w:r>
          </w:p>
        </w:tc>
      </w:tr>
      <w:tr w:rsidR="008D13AF" w:rsidTr="002E0785">
        <w:tc>
          <w:tcPr>
            <w:tcW w:w="4560" w:type="dxa"/>
            <w:gridSpan w:val="3"/>
            <w:shd w:val="clear" w:color="auto" w:fill="C2D69B" w:themeFill="accent3" w:themeFillTint="99"/>
          </w:tcPr>
          <w:p w:rsidR="008D13AF" w:rsidRPr="00913A42" w:rsidRDefault="008D13AF" w:rsidP="002E0785">
            <w:pPr>
              <w:jc w:val="center"/>
              <w:rPr>
                <w:rFonts w:ascii="Tahoma" w:hAnsi="Tahoma" w:cs="Tahoma"/>
                <w:b/>
                <w:sz w:val="24"/>
                <w:szCs w:val="24"/>
              </w:rPr>
            </w:pPr>
          </w:p>
          <w:p w:rsidR="008D13AF" w:rsidRPr="00913A42" w:rsidRDefault="008D13AF" w:rsidP="002E0785">
            <w:pPr>
              <w:jc w:val="center"/>
              <w:rPr>
                <w:rFonts w:ascii="Tahoma" w:hAnsi="Tahoma" w:cs="Tahoma"/>
                <w:b/>
                <w:sz w:val="24"/>
                <w:szCs w:val="24"/>
              </w:rPr>
            </w:pPr>
            <w:r w:rsidRPr="00913A42">
              <w:rPr>
                <w:rFonts w:ascii="Tahoma" w:hAnsi="Tahoma" w:cs="Tahoma"/>
                <w:b/>
                <w:sz w:val="24"/>
                <w:szCs w:val="24"/>
              </w:rPr>
              <w:t xml:space="preserve">Nombre del Indicador </w:t>
            </w:r>
          </w:p>
          <w:p w:rsidR="008D13AF" w:rsidRPr="00913A42" w:rsidRDefault="008D13AF" w:rsidP="002E0785">
            <w:pPr>
              <w:jc w:val="center"/>
              <w:rPr>
                <w:rFonts w:ascii="Tahoma" w:hAnsi="Tahoma" w:cs="Tahoma"/>
                <w:b/>
                <w:sz w:val="24"/>
                <w:szCs w:val="24"/>
              </w:rPr>
            </w:pPr>
          </w:p>
        </w:tc>
        <w:tc>
          <w:tcPr>
            <w:tcW w:w="5216" w:type="dxa"/>
            <w:gridSpan w:val="2"/>
            <w:shd w:val="clear" w:color="auto" w:fill="C2D69B" w:themeFill="accent3" w:themeFillTint="99"/>
          </w:tcPr>
          <w:p w:rsidR="008D13AF" w:rsidRPr="00913A42" w:rsidRDefault="008D13AF" w:rsidP="002E0785">
            <w:pPr>
              <w:jc w:val="center"/>
              <w:rPr>
                <w:rFonts w:ascii="Tahoma" w:hAnsi="Tahoma" w:cs="Tahoma"/>
                <w:b/>
                <w:sz w:val="24"/>
                <w:szCs w:val="24"/>
              </w:rPr>
            </w:pPr>
            <w:r w:rsidRPr="00913A42">
              <w:rPr>
                <w:rFonts w:ascii="Tahoma" w:hAnsi="Tahoma" w:cs="Tahoma"/>
                <w:b/>
                <w:sz w:val="24"/>
                <w:szCs w:val="24"/>
              </w:rPr>
              <w:t>Unidad de medida</w:t>
            </w:r>
          </w:p>
          <w:p w:rsidR="008D13AF" w:rsidRPr="00913A42" w:rsidRDefault="008D13AF" w:rsidP="002E0785">
            <w:pPr>
              <w:jc w:val="center"/>
              <w:rPr>
                <w:rFonts w:ascii="Tahoma" w:hAnsi="Tahoma" w:cs="Tahoma"/>
                <w:sz w:val="24"/>
                <w:szCs w:val="24"/>
              </w:rPr>
            </w:pPr>
            <w:r w:rsidRPr="00913A42">
              <w:rPr>
                <w:rFonts w:ascii="Tahoma" w:hAnsi="Tahoma" w:cs="Tahoma"/>
                <w:b/>
                <w:sz w:val="24"/>
                <w:szCs w:val="24"/>
              </w:rPr>
              <w:t>del producto generado o acción realizada</w:t>
            </w:r>
          </w:p>
        </w:tc>
        <w:tc>
          <w:tcPr>
            <w:tcW w:w="4536" w:type="dxa"/>
            <w:gridSpan w:val="2"/>
            <w:shd w:val="clear" w:color="auto" w:fill="C2D69B" w:themeFill="accent3" w:themeFillTint="99"/>
          </w:tcPr>
          <w:p w:rsidR="008D13AF" w:rsidRPr="00913A42" w:rsidRDefault="008D13AF" w:rsidP="002E0785">
            <w:pPr>
              <w:jc w:val="center"/>
              <w:rPr>
                <w:rFonts w:ascii="Tahoma" w:hAnsi="Tahoma" w:cs="Tahoma"/>
                <w:b/>
                <w:sz w:val="24"/>
                <w:szCs w:val="24"/>
              </w:rPr>
            </w:pPr>
            <w:r w:rsidRPr="00913A42">
              <w:rPr>
                <w:rFonts w:ascii="Tahoma" w:hAnsi="Tahoma" w:cs="Tahoma"/>
                <w:b/>
                <w:sz w:val="24"/>
                <w:szCs w:val="24"/>
              </w:rPr>
              <w:t>Meta programada para el final del periodo</w:t>
            </w:r>
          </w:p>
        </w:tc>
      </w:tr>
      <w:tr w:rsidR="008D13AF" w:rsidTr="002E0785">
        <w:tc>
          <w:tcPr>
            <w:tcW w:w="4560" w:type="dxa"/>
            <w:gridSpan w:val="3"/>
            <w:shd w:val="clear" w:color="auto" w:fill="auto"/>
          </w:tcPr>
          <w:p w:rsidR="008D13AF" w:rsidRPr="00913A42" w:rsidRDefault="008D13AF" w:rsidP="002E0785">
            <w:pPr>
              <w:rPr>
                <w:rFonts w:ascii="Tahoma" w:hAnsi="Tahoma" w:cs="Tahoma"/>
                <w:bCs/>
              </w:rPr>
            </w:pPr>
            <w:r w:rsidRPr="00913A42">
              <w:rPr>
                <w:rFonts w:ascii="Tahoma" w:hAnsi="Tahoma" w:cs="Tahoma"/>
                <w:bCs/>
              </w:rPr>
              <w:t>Porcentaje de avance en el servicio de Asesoría consultiva legal gratuita a ciudadanos de Cabo Corrientes.</w:t>
            </w:r>
          </w:p>
          <w:p w:rsidR="008D13AF" w:rsidRPr="00913A42" w:rsidRDefault="008D13AF" w:rsidP="002E0785">
            <w:pPr>
              <w:rPr>
                <w:rFonts w:ascii="Tahoma" w:hAnsi="Tahoma" w:cs="Tahoma"/>
                <w:bCs/>
              </w:rPr>
            </w:pPr>
          </w:p>
          <w:p w:rsidR="008D13AF" w:rsidRPr="00913A42" w:rsidRDefault="008D13AF" w:rsidP="002E0785">
            <w:pPr>
              <w:rPr>
                <w:rFonts w:ascii="Tahoma" w:hAnsi="Tahoma" w:cs="Tahoma"/>
                <w:bCs/>
              </w:rPr>
            </w:pPr>
          </w:p>
        </w:tc>
        <w:tc>
          <w:tcPr>
            <w:tcW w:w="5216" w:type="dxa"/>
            <w:gridSpan w:val="2"/>
          </w:tcPr>
          <w:p w:rsidR="008D13AF" w:rsidRPr="00913A42" w:rsidRDefault="008D13AF" w:rsidP="002E0785">
            <w:pPr>
              <w:jc w:val="center"/>
              <w:rPr>
                <w:rFonts w:ascii="Tahoma" w:hAnsi="Tahoma" w:cs="Tahoma"/>
                <w:bCs/>
              </w:rPr>
            </w:pPr>
            <w:r w:rsidRPr="00913A42">
              <w:rPr>
                <w:rFonts w:ascii="Tahoma" w:hAnsi="Tahoma" w:cs="Tahoma"/>
                <w:bCs/>
              </w:rPr>
              <w:t>Número de atenciones realizadas</w:t>
            </w:r>
          </w:p>
        </w:tc>
        <w:tc>
          <w:tcPr>
            <w:tcW w:w="4536" w:type="dxa"/>
            <w:gridSpan w:val="2"/>
          </w:tcPr>
          <w:p w:rsidR="008D13AF" w:rsidRPr="00913A42" w:rsidRDefault="008D13AF" w:rsidP="002E0785">
            <w:pPr>
              <w:jc w:val="center"/>
              <w:rPr>
                <w:rFonts w:ascii="Tahoma" w:hAnsi="Tahoma" w:cs="Tahoma"/>
                <w:bCs/>
              </w:rPr>
            </w:pPr>
            <w:r w:rsidRPr="00913A42">
              <w:rPr>
                <w:rFonts w:ascii="Tahoma" w:hAnsi="Tahoma" w:cs="Tahoma"/>
                <w:bCs/>
              </w:rPr>
              <w:t xml:space="preserve">200 asesorías </w:t>
            </w:r>
          </w:p>
        </w:tc>
      </w:tr>
    </w:tbl>
    <w:p w:rsidR="008D13AF" w:rsidRDefault="008D13AF" w:rsidP="008D13AF">
      <w:pPr>
        <w:tabs>
          <w:tab w:val="left" w:pos="6996"/>
        </w:tabs>
      </w:pPr>
    </w:p>
    <w:p w:rsidR="00DF35BE" w:rsidRDefault="008D13AF" w:rsidP="009B61F8">
      <w:pPr>
        <w:spacing w:after="0" w:line="240" w:lineRule="atLeast"/>
        <w:jc w:val="center"/>
        <w:rPr>
          <w:rFonts w:ascii="Tahoma" w:hAnsi="Tahoma" w:cs="Tahoma"/>
        </w:rPr>
      </w:pPr>
      <w:r w:rsidRPr="00B84E5C">
        <w:rPr>
          <w:rFonts w:ascii="Tahoma" w:hAnsi="Tahoma" w:cs="Tahoma"/>
        </w:rPr>
        <w:tab/>
      </w:r>
    </w:p>
    <w:p w:rsidR="00DF35BE" w:rsidRDefault="00DF35BE" w:rsidP="009B61F8">
      <w:pPr>
        <w:spacing w:after="0" w:line="240" w:lineRule="atLeast"/>
        <w:jc w:val="center"/>
        <w:rPr>
          <w:rFonts w:ascii="Tahoma" w:hAnsi="Tahoma" w:cs="Tahoma"/>
        </w:rPr>
      </w:pPr>
    </w:p>
    <w:p w:rsidR="00DF35BE" w:rsidRDefault="00DF35BE" w:rsidP="009B61F8">
      <w:pPr>
        <w:spacing w:after="0" w:line="240" w:lineRule="atLeast"/>
        <w:jc w:val="center"/>
        <w:rPr>
          <w:rFonts w:ascii="Tahoma" w:hAnsi="Tahoma" w:cs="Tahoma"/>
        </w:rPr>
      </w:pPr>
    </w:p>
    <w:p w:rsidR="00DF35BE" w:rsidRDefault="00DF35BE" w:rsidP="009B61F8">
      <w:pPr>
        <w:spacing w:after="0" w:line="240" w:lineRule="atLeast"/>
        <w:jc w:val="center"/>
        <w:rPr>
          <w:rFonts w:ascii="Tahoma" w:hAnsi="Tahoma" w:cs="Tahoma"/>
        </w:rPr>
      </w:pPr>
    </w:p>
    <w:p w:rsidR="00DF35BE" w:rsidRDefault="00DF35BE" w:rsidP="009B61F8">
      <w:pPr>
        <w:spacing w:after="0" w:line="240" w:lineRule="atLeast"/>
        <w:jc w:val="center"/>
        <w:rPr>
          <w:rFonts w:ascii="Tahoma" w:hAnsi="Tahoma" w:cs="Tahoma"/>
        </w:rPr>
      </w:pPr>
    </w:p>
    <w:p w:rsidR="00DF35BE" w:rsidRDefault="00DF35BE" w:rsidP="009B61F8">
      <w:pPr>
        <w:spacing w:after="0" w:line="240" w:lineRule="atLeast"/>
        <w:jc w:val="center"/>
        <w:rPr>
          <w:rFonts w:ascii="Tahoma" w:hAnsi="Tahoma" w:cs="Tahoma"/>
        </w:rPr>
      </w:pPr>
    </w:p>
    <w:p w:rsidR="00913A42" w:rsidRPr="009B61F8" w:rsidRDefault="00913A42" w:rsidP="009B61F8">
      <w:pPr>
        <w:spacing w:after="0" w:line="240" w:lineRule="atLeast"/>
        <w:jc w:val="center"/>
        <w:rPr>
          <w:rFonts w:ascii="Arial" w:eastAsia="Calibri" w:hAnsi="Arial" w:cs="Arial"/>
          <w:b/>
          <w:sz w:val="20"/>
          <w:szCs w:val="20"/>
        </w:rPr>
      </w:pPr>
      <w:r>
        <w:rPr>
          <w:rFonts w:ascii="Tahoma" w:hAnsi="Tahoma" w:cs="Tahoma"/>
          <w:b/>
        </w:rPr>
        <w:t>OPERACIÓN DE LA PROPUESTA</w:t>
      </w:r>
      <w:bookmarkStart w:id="0" w:name="_GoBack"/>
      <w:bookmarkEnd w:id="0"/>
    </w:p>
    <w:tbl>
      <w:tblPr>
        <w:tblStyle w:val="TableNormal"/>
        <w:tblpPr w:leftFromText="141" w:rightFromText="141" w:vertAnchor="text" w:horzAnchor="margin" w:tblpXSpec="center"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7"/>
        <w:gridCol w:w="5196"/>
        <w:gridCol w:w="4163"/>
      </w:tblGrid>
      <w:tr w:rsidR="00913A42" w:rsidRPr="00913A42" w:rsidTr="00002DFC">
        <w:trPr>
          <w:trHeight w:val="1878"/>
        </w:trPr>
        <w:tc>
          <w:tcPr>
            <w:tcW w:w="0" w:type="auto"/>
            <w:shd w:val="clear" w:color="auto" w:fill="C2D69B" w:themeFill="accent3" w:themeFillTint="99"/>
          </w:tcPr>
          <w:p w:rsidR="00913A42" w:rsidRPr="00913A42" w:rsidRDefault="00913A42" w:rsidP="00913A42">
            <w:pPr>
              <w:pStyle w:val="TableParagraph"/>
              <w:jc w:val="center"/>
              <w:rPr>
                <w:rFonts w:ascii="Tahoma" w:hAnsi="Tahoma" w:cs="Tahoma"/>
                <w:b/>
              </w:rPr>
            </w:pPr>
          </w:p>
          <w:p w:rsidR="00913A42" w:rsidRPr="00913A42" w:rsidRDefault="00913A42" w:rsidP="00913A42">
            <w:pPr>
              <w:pStyle w:val="TableParagraph"/>
              <w:jc w:val="center"/>
              <w:rPr>
                <w:rFonts w:ascii="Tahoma" w:hAnsi="Tahoma" w:cs="Tahoma"/>
                <w:b/>
              </w:rPr>
            </w:pPr>
          </w:p>
          <w:p w:rsidR="00913A42" w:rsidRPr="00002DFC" w:rsidRDefault="00913A42" w:rsidP="00002DFC">
            <w:pPr>
              <w:pStyle w:val="TableParagraph"/>
              <w:spacing w:before="162"/>
              <w:ind w:right="264"/>
              <w:jc w:val="center"/>
              <w:rPr>
                <w:rFonts w:ascii="Tahoma" w:hAnsi="Tahoma" w:cs="Tahoma"/>
                <w:b/>
              </w:rPr>
            </w:pPr>
            <w:r w:rsidRPr="00002DFC">
              <w:rPr>
                <w:rFonts w:ascii="Tahoma" w:hAnsi="Tahoma" w:cs="Tahoma"/>
                <w:b/>
              </w:rPr>
              <w:t>Problemática que</w:t>
            </w:r>
            <w:r w:rsidRPr="00002DFC">
              <w:rPr>
                <w:rFonts w:ascii="Tahoma" w:hAnsi="Tahoma" w:cs="Tahoma"/>
                <w:b/>
                <w:spacing w:val="1"/>
              </w:rPr>
              <w:t xml:space="preserve"> </w:t>
            </w:r>
            <w:r w:rsidRPr="00002DFC">
              <w:rPr>
                <w:rFonts w:ascii="Tahoma" w:hAnsi="Tahoma" w:cs="Tahoma"/>
                <w:b/>
              </w:rPr>
              <w:t>atiende</w:t>
            </w:r>
            <w:r w:rsidRPr="00002DFC">
              <w:rPr>
                <w:rFonts w:ascii="Tahoma" w:hAnsi="Tahoma" w:cs="Tahoma"/>
                <w:b/>
                <w:spacing w:val="-8"/>
              </w:rPr>
              <w:t xml:space="preserve"> </w:t>
            </w:r>
            <w:r w:rsidRPr="00002DFC">
              <w:rPr>
                <w:rFonts w:ascii="Tahoma" w:hAnsi="Tahoma" w:cs="Tahoma"/>
                <w:b/>
              </w:rPr>
              <w:t>la</w:t>
            </w:r>
            <w:r w:rsidRPr="00002DFC">
              <w:rPr>
                <w:rFonts w:ascii="Tahoma" w:hAnsi="Tahoma" w:cs="Tahoma"/>
                <w:b/>
                <w:spacing w:val="-8"/>
              </w:rPr>
              <w:t xml:space="preserve"> </w:t>
            </w:r>
            <w:r w:rsidR="00002DFC">
              <w:rPr>
                <w:rFonts w:ascii="Tahoma" w:hAnsi="Tahoma" w:cs="Tahoma"/>
                <w:b/>
              </w:rPr>
              <w:t>propuesta</w:t>
            </w:r>
          </w:p>
        </w:tc>
        <w:tc>
          <w:tcPr>
            <w:tcW w:w="0" w:type="auto"/>
            <w:gridSpan w:val="2"/>
          </w:tcPr>
          <w:p w:rsidR="00913A42" w:rsidRPr="00002DFC" w:rsidRDefault="00913A42" w:rsidP="00002DFC">
            <w:pPr>
              <w:pStyle w:val="TableParagraph"/>
              <w:ind w:left="107" w:right="97"/>
              <w:jc w:val="both"/>
              <w:rPr>
                <w:rFonts w:ascii="Tahoma" w:hAnsi="Tahoma" w:cs="Tahoma"/>
              </w:rPr>
            </w:pPr>
            <w:r w:rsidRPr="00913A42">
              <w:rPr>
                <w:rFonts w:ascii="Tahoma" w:hAnsi="Tahoma" w:cs="Tahoma"/>
              </w:rPr>
              <w:t>La</w:t>
            </w:r>
            <w:r>
              <w:rPr>
                <w:rFonts w:ascii="Tahoma" w:hAnsi="Tahoma" w:cs="Tahoma"/>
              </w:rPr>
              <w:t>s necesidades de la población del Municipio de Cabo Corrientes, Jalisco</w:t>
            </w:r>
            <w:r w:rsidRPr="00913A42">
              <w:rPr>
                <w:rFonts w:ascii="Tahoma" w:hAnsi="Tahoma" w:cs="Tahoma"/>
                <w:spacing w:val="1"/>
              </w:rPr>
              <w:t xml:space="preserve"> </w:t>
            </w:r>
            <w:r w:rsidRPr="00913A42">
              <w:rPr>
                <w:rFonts w:ascii="Tahoma" w:hAnsi="Tahoma" w:cs="Tahoma"/>
              </w:rPr>
              <w:t>presenta</w:t>
            </w:r>
            <w:r w:rsidRPr="00913A42">
              <w:rPr>
                <w:rFonts w:ascii="Tahoma" w:hAnsi="Tahoma" w:cs="Tahoma"/>
                <w:spacing w:val="1"/>
              </w:rPr>
              <w:t xml:space="preserve"> </w:t>
            </w:r>
            <w:r w:rsidRPr="00913A42">
              <w:rPr>
                <w:rFonts w:ascii="Tahoma" w:hAnsi="Tahoma" w:cs="Tahoma"/>
              </w:rPr>
              <w:t>vulnerabilidad</w:t>
            </w:r>
            <w:r w:rsidRPr="00913A42">
              <w:rPr>
                <w:rFonts w:ascii="Tahoma" w:hAnsi="Tahoma" w:cs="Tahoma"/>
                <w:spacing w:val="1"/>
              </w:rPr>
              <w:t xml:space="preserve"> </w:t>
            </w:r>
            <w:r w:rsidRPr="00913A42">
              <w:rPr>
                <w:rFonts w:ascii="Tahoma" w:hAnsi="Tahoma" w:cs="Tahoma"/>
              </w:rPr>
              <w:t>legal,</w:t>
            </w:r>
            <w:r w:rsidRPr="00913A42">
              <w:rPr>
                <w:rFonts w:ascii="Tahoma" w:hAnsi="Tahoma" w:cs="Tahoma"/>
                <w:spacing w:val="1"/>
              </w:rPr>
              <w:t xml:space="preserve"> </w:t>
            </w:r>
            <w:r w:rsidRPr="00913A42">
              <w:rPr>
                <w:rFonts w:ascii="Tahoma" w:hAnsi="Tahoma" w:cs="Tahoma"/>
              </w:rPr>
              <w:t>dejándolos</w:t>
            </w:r>
            <w:r w:rsidRPr="00913A42">
              <w:rPr>
                <w:rFonts w:ascii="Tahoma" w:hAnsi="Tahoma" w:cs="Tahoma"/>
                <w:spacing w:val="1"/>
              </w:rPr>
              <w:t xml:space="preserve"> </w:t>
            </w:r>
            <w:r w:rsidRPr="00913A42">
              <w:rPr>
                <w:rFonts w:ascii="Tahoma" w:hAnsi="Tahoma" w:cs="Tahoma"/>
              </w:rPr>
              <w:t>en</w:t>
            </w:r>
            <w:r w:rsidRPr="00913A42">
              <w:rPr>
                <w:rFonts w:ascii="Tahoma" w:hAnsi="Tahoma" w:cs="Tahoma"/>
                <w:spacing w:val="1"/>
              </w:rPr>
              <w:t xml:space="preserve"> </w:t>
            </w:r>
            <w:r w:rsidRPr="00913A42">
              <w:rPr>
                <w:rFonts w:ascii="Tahoma" w:hAnsi="Tahoma" w:cs="Tahoma"/>
              </w:rPr>
              <w:t>estado</w:t>
            </w:r>
            <w:r w:rsidRPr="00913A42">
              <w:rPr>
                <w:rFonts w:ascii="Tahoma" w:hAnsi="Tahoma" w:cs="Tahoma"/>
                <w:spacing w:val="1"/>
              </w:rPr>
              <w:t xml:space="preserve"> </w:t>
            </w:r>
            <w:r w:rsidRPr="00913A42">
              <w:rPr>
                <w:rFonts w:ascii="Tahoma" w:hAnsi="Tahoma" w:cs="Tahoma"/>
              </w:rPr>
              <w:t>de</w:t>
            </w:r>
            <w:r w:rsidRPr="00913A42">
              <w:rPr>
                <w:rFonts w:ascii="Tahoma" w:hAnsi="Tahoma" w:cs="Tahoma"/>
                <w:spacing w:val="1"/>
              </w:rPr>
              <w:t xml:space="preserve"> </w:t>
            </w:r>
            <w:r w:rsidRPr="00913A42">
              <w:rPr>
                <w:rFonts w:ascii="Tahoma" w:hAnsi="Tahoma" w:cs="Tahoma"/>
              </w:rPr>
              <w:t>indefensión de su patrimonio, por lo que, se planifica el siguiente</w:t>
            </w:r>
            <w:r w:rsidRPr="00913A42">
              <w:rPr>
                <w:rFonts w:ascii="Tahoma" w:hAnsi="Tahoma" w:cs="Tahoma"/>
                <w:spacing w:val="1"/>
              </w:rPr>
              <w:t xml:space="preserve"> </w:t>
            </w:r>
            <w:r w:rsidRPr="00913A42">
              <w:rPr>
                <w:rFonts w:ascii="Tahoma" w:hAnsi="Tahoma" w:cs="Tahoma"/>
              </w:rPr>
              <w:t>programa, atendiendo a</w:t>
            </w:r>
            <w:r w:rsidRPr="00913A42">
              <w:rPr>
                <w:rFonts w:ascii="Tahoma" w:hAnsi="Tahoma" w:cs="Tahoma"/>
                <w:spacing w:val="1"/>
              </w:rPr>
              <w:t xml:space="preserve"> </w:t>
            </w:r>
            <w:r w:rsidRPr="00913A42">
              <w:rPr>
                <w:rFonts w:ascii="Tahoma" w:hAnsi="Tahoma" w:cs="Tahoma"/>
              </w:rPr>
              <w:t>los</w:t>
            </w:r>
            <w:r w:rsidRPr="00913A42">
              <w:rPr>
                <w:rFonts w:ascii="Tahoma" w:hAnsi="Tahoma" w:cs="Tahoma"/>
                <w:spacing w:val="1"/>
              </w:rPr>
              <w:t xml:space="preserve"> </w:t>
            </w:r>
            <w:r w:rsidRPr="00913A42">
              <w:rPr>
                <w:rFonts w:ascii="Tahoma" w:hAnsi="Tahoma" w:cs="Tahoma"/>
              </w:rPr>
              <w:t>ciudadanos,</w:t>
            </w:r>
            <w:r w:rsidRPr="00913A42">
              <w:rPr>
                <w:rFonts w:ascii="Tahoma" w:hAnsi="Tahoma" w:cs="Tahoma"/>
                <w:spacing w:val="1"/>
              </w:rPr>
              <w:t xml:space="preserve"> </w:t>
            </w:r>
            <w:r w:rsidRPr="00913A42">
              <w:rPr>
                <w:rFonts w:ascii="Tahoma" w:hAnsi="Tahoma" w:cs="Tahoma"/>
              </w:rPr>
              <w:t>con el</w:t>
            </w:r>
            <w:r w:rsidRPr="00913A42">
              <w:rPr>
                <w:rFonts w:ascii="Tahoma" w:hAnsi="Tahoma" w:cs="Tahoma"/>
                <w:spacing w:val="1"/>
              </w:rPr>
              <w:t xml:space="preserve"> </w:t>
            </w:r>
            <w:r w:rsidRPr="00913A42">
              <w:rPr>
                <w:rFonts w:ascii="Tahoma" w:hAnsi="Tahoma" w:cs="Tahoma"/>
              </w:rPr>
              <w:t>fin de</w:t>
            </w:r>
            <w:r w:rsidRPr="00913A42">
              <w:rPr>
                <w:rFonts w:ascii="Tahoma" w:hAnsi="Tahoma" w:cs="Tahoma"/>
                <w:spacing w:val="1"/>
              </w:rPr>
              <w:t xml:space="preserve"> </w:t>
            </w:r>
            <w:r w:rsidRPr="00913A42">
              <w:rPr>
                <w:rFonts w:ascii="Tahoma" w:hAnsi="Tahoma" w:cs="Tahoma"/>
              </w:rPr>
              <w:t>resolver</w:t>
            </w:r>
            <w:r w:rsidRPr="00913A42">
              <w:rPr>
                <w:rFonts w:ascii="Tahoma" w:hAnsi="Tahoma" w:cs="Tahoma"/>
                <w:spacing w:val="1"/>
              </w:rPr>
              <w:t xml:space="preserve"> </w:t>
            </w:r>
            <w:r w:rsidRPr="00913A42">
              <w:rPr>
                <w:rFonts w:ascii="Tahoma" w:hAnsi="Tahoma" w:cs="Tahoma"/>
              </w:rPr>
              <w:t>la</w:t>
            </w:r>
            <w:r w:rsidRPr="00913A42">
              <w:rPr>
                <w:rFonts w:ascii="Tahoma" w:hAnsi="Tahoma" w:cs="Tahoma"/>
                <w:spacing w:val="1"/>
              </w:rPr>
              <w:t xml:space="preserve"> </w:t>
            </w:r>
            <w:r w:rsidRPr="00913A42">
              <w:rPr>
                <w:rFonts w:ascii="Tahoma" w:hAnsi="Tahoma" w:cs="Tahoma"/>
              </w:rPr>
              <w:t>controversia por la que solicitaron el apoyo de ésta Autoridad y en</w:t>
            </w:r>
            <w:r w:rsidRPr="00913A42">
              <w:rPr>
                <w:rFonts w:ascii="Tahoma" w:hAnsi="Tahoma" w:cs="Tahoma"/>
                <w:spacing w:val="1"/>
              </w:rPr>
              <w:t xml:space="preserve"> </w:t>
            </w:r>
            <w:r w:rsidRPr="00913A42">
              <w:rPr>
                <w:rFonts w:ascii="Tahoma" w:hAnsi="Tahoma" w:cs="Tahoma"/>
              </w:rPr>
              <w:t>caso</w:t>
            </w:r>
            <w:r w:rsidRPr="00913A42">
              <w:rPr>
                <w:rFonts w:ascii="Tahoma" w:hAnsi="Tahoma" w:cs="Tahoma"/>
                <w:spacing w:val="15"/>
              </w:rPr>
              <w:t xml:space="preserve"> </w:t>
            </w:r>
            <w:r w:rsidRPr="00913A42">
              <w:rPr>
                <w:rFonts w:ascii="Tahoma" w:hAnsi="Tahoma" w:cs="Tahoma"/>
              </w:rPr>
              <w:t>necesario</w:t>
            </w:r>
            <w:r w:rsidRPr="00913A42">
              <w:rPr>
                <w:rFonts w:ascii="Tahoma" w:hAnsi="Tahoma" w:cs="Tahoma"/>
                <w:spacing w:val="16"/>
              </w:rPr>
              <w:t xml:space="preserve"> </w:t>
            </w:r>
            <w:r w:rsidRPr="00913A42">
              <w:rPr>
                <w:rFonts w:ascii="Tahoma" w:hAnsi="Tahoma" w:cs="Tahoma"/>
              </w:rPr>
              <w:t>orientarlos</w:t>
            </w:r>
            <w:r w:rsidRPr="00913A42">
              <w:rPr>
                <w:rFonts w:ascii="Tahoma" w:hAnsi="Tahoma" w:cs="Tahoma"/>
                <w:spacing w:val="19"/>
              </w:rPr>
              <w:t xml:space="preserve"> </w:t>
            </w:r>
            <w:r w:rsidRPr="00913A42">
              <w:rPr>
                <w:rFonts w:ascii="Tahoma" w:hAnsi="Tahoma" w:cs="Tahoma"/>
              </w:rPr>
              <w:t>legalmente</w:t>
            </w:r>
            <w:r w:rsidRPr="00913A42">
              <w:rPr>
                <w:rFonts w:ascii="Tahoma" w:hAnsi="Tahoma" w:cs="Tahoma"/>
                <w:spacing w:val="18"/>
              </w:rPr>
              <w:t xml:space="preserve"> </w:t>
            </w:r>
            <w:r w:rsidRPr="00913A42">
              <w:rPr>
                <w:rFonts w:ascii="Tahoma" w:hAnsi="Tahoma" w:cs="Tahoma"/>
              </w:rPr>
              <w:t>en</w:t>
            </w:r>
            <w:r w:rsidRPr="00913A42">
              <w:rPr>
                <w:rFonts w:ascii="Tahoma" w:hAnsi="Tahoma" w:cs="Tahoma"/>
                <w:spacing w:val="17"/>
              </w:rPr>
              <w:t xml:space="preserve"> </w:t>
            </w:r>
            <w:r w:rsidRPr="00913A42">
              <w:rPr>
                <w:rFonts w:ascii="Tahoma" w:hAnsi="Tahoma" w:cs="Tahoma"/>
              </w:rPr>
              <w:t>la</w:t>
            </w:r>
            <w:r w:rsidRPr="00913A42">
              <w:rPr>
                <w:rFonts w:ascii="Tahoma" w:hAnsi="Tahoma" w:cs="Tahoma"/>
                <w:spacing w:val="16"/>
              </w:rPr>
              <w:t xml:space="preserve"> </w:t>
            </w:r>
            <w:r w:rsidRPr="00913A42">
              <w:rPr>
                <w:rFonts w:ascii="Tahoma" w:hAnsi="Tahoma" w:cs="Tahoma"/>
              </w:rPr>
              <w:t>materia</w:t>
            </w:r>
            <w:r w:rsidRPr="00913A42">
              <w:rPr>
                <w:rFonts w:ascii="Tahoma" w:hAnsi="Tahoma" w:cs="Tahoma"/>
                <w:spacing w:val="17"/>
              </w:rPr>
              <w:t xml:space="preserve"> </w:t>
            </w:r>
            <w:r w:rsidRPr="00913A42">
              <w:rPr>
                <w:rFonts w:ascii="Tahoma" w:hAnsi="Tahoma" w:cs="Tahoma"/>
              </w:rPr>
              <w:t>que</w:t>
            </w:r>
            <w:r w:rsidRPr="00913A42">
              <w:rPr>
                <w:rFonts w:ascii="Tahoma" w:hAnsi="Tahoma" w:cs="Tahoma"/>
                <w:spacing w:val="17"/>
              </w:rPr>
              <w:t xml:space="preserve"> </w:t>
            </w:r>
            <w:r w:rsidRPr="00913A42">
              <w:rPr>
                <w:rFonts w:ascii="Tahoma" w:hAnsi="Tahoma" w:cs="Tahoma"/>
              </w:rPr>
              <w:t>lo</w:t>
            </w:r>
            <w:r w:rsidRPr="00913A42">
              <w:rPr>
                <w:rFonts w:ascii="Tahoma" w:hAnsi="Tahoma" w:cs="Tahoma"/>
                <w:spacing w:val="15"/>
              </w:rPr>
              <w:t xml:space="preserve"> </w:t>
            </w:r>
            <w:r w:rsidRPr="00913A42">
              <w:rPr>
                <w:rFonts w:ascii="Tahoma" w:hAnsi="Tahoma" w:cs="Tahoma"/>
              </w:rPr>
              <w:t>requiera</w:t>
            </w:r>
            <w:r>
              <w:rPr>
                <w:rFonts w:ascii="Tahoma" w:hAnsi="Tahoma" w:cs="Tahoma"/>
              </w:rPr>
              <w:t xml:space="preserve"> </w:t>
            </w:r>
            <w:r w:rsidRPr="00913A42">
              <w:rPr>
                <w:rFonts w:ascii="Tahoma" w:hAnsi="Tahoma" w:cs="Tahoma"/>
              </w:rPr>
              <w:t>para</w:t>
            </w:r>
            <w:r w:rsidRPr="00913A42">
              <w:rPr>
                <w:rFonts w:ascii="Tahoma" w:hAnsi="Tahoma" w:cs="Tahoma"/>
                <w:spacing w:val="-4"/>
              </w:rPr>
              <w:t xml:space="preserve"> </w:t>
            </w:r>
            <w:r w:rsidRPr="00913A42">
              <w:rPr>
                <w:rFonts w:ascii="Tahoma" w:hAnsi="Tahoma" w:cs="Tahoma"/>
              </w:rPr>
              <w:t>el</w:t>
            </w:r>
            <w:r w:rsidRPr="00913A42">
              <w:rPr>
                <w:rFonts w:ascii="Tahoma" w:hAnsi="Tahoma" w:cs="Tahoma"/>
                <w:spacing w:val="-2"/>
              </w:rPr>
              <w:t xml:space="preserve"> </w:t>
            </w:r>
            <w:r w:rsidRPr="00913A42">
              <w:rPr>
                <w:rFonts w:ascii="Tahoma" w:hAnsi="Tahoma" w:cs="Tahoma"/>
              </w:rPr>
              <w:t>proceso</w:t>
            </w:r>
            <w:r w:rsidRPr="00913A42">
              <w:rPr>
                <w:rFonts w:ascii="Tahoma" w:hAnsi="Tahoma" w:cs="Tahoma"/>
                <w:spacing w:val="-1"/>
              </w:rPr>
              <w:t xml:space="preserve"> </w:t>
            </w:r>
            <w:r w:rsidRPr="00913A42">
              <w:rPr>
                <w:rFonts w:ascii="Tahoma" w:hAnsi="Tahoma" w:cs="Tahoma"/>
              </w:rPr>
              <w:t>jurídico</w:t>
            </w:r>
            <w:r w:rsidRPr="00913A42">
              <w:rPr>
                <w:rFonts w:ascii="Tahoma" w:hAnsi="Tahoma" w:cs="Tahoma"/>
                <w:spacing w:val="-1"/>
              </w:rPr>
              <w:t xml:space="preserve"> </w:t>
            </w:r>
            <w:r w:rsidRPr="00913A42">
              <w:rPr>
                <w:rFonts w:ascii="Tahoma" w:hAnsi="Tahoma" w:cs="Tahoma"/>
              </w:rPr>
              <w:t>que</w:t>
            </w:r>
            <w:r w:rsidRPr="00913A42">
              <w:rPr>
                <w:rFonts w:ascii="Tahoma" w:hAnsi="Tahoma" w:cs="Tahoma"/>
                <w:spacing w:val="-3"/>
              </w:rPr>
              <w:t xml:space="preserve"> </w:t>
            </w:r>
            <w:r w:rsidRPr="00913A42">
              <w:rPr>
                <w:rFonts w:ascii="Tahoma" w:hAnsi="Tahoma" w:cs="Tahoma"/>
              </w:rPr>
              <w:t>presentasen.</w:t>
            </w:r>
          </w:p>
        </w:tc>
      </w:tr>
      <w:tr w:rsidR="00913A42" w:rsidRPr="00913A42" w:rsidTr="00002DFC">
        <w:trPr>
          <w:trHeight w:val="806"/>
        </w:trPr>
        <w:tc>
          <w:tcPr>
            <w:tcW w:w="0" w:type="auto"/>
            <w:shd w:val="clear" w:color="auto" w:fill="C2D69B" w:themeFill="accent3" w:themeFillTint="99"/>
          </w:tcPr>
          <w:p w:rsidR="00913A42" w:rsidRPr="00002DFC" w:rsidRDefault="00913A42" w:rsidP="00913A42">
            <w:pPr>
              <w:pStyle w:val="TableParagraph"/>
              <w:spacing w:before="1" w:line="237" w:lineRule="auto"/>
              <w:ind w:left="371" w:right="363" w:hanging="3"/>
              <w:jc w:val="center"/>
              <w:rPr>
                <w:rFonts w:ascii="Tahoma" w:hAnsi="Tahoma" w:cs="Tahoma"/>
                <w:b/>
              </w:rPr>
            </w:pPr>
            <w:r w:rsidRPr="00002DFC">
              <w:rPr>
                <w:rFonts w:ascii="Tahoma" w:hAnsi="Tahoma" w:cs="Tahoma"/>
                <w:b/>
              </w:rPr>
              <w:t>Base para el</w:t>
            </w:r>
            <w:r w:rsidRPr="00002DFC">
              <w:rPr>
                <w:rFonts w:ascii="Tahoma" w:hAnsi="Tahoma" w:cs="Tahoma"/>
                <w:b/>
                <w:spacing w:val="1"/>
              </w:rPr>
              <w:t xml:space="preserve"> </w:t>
            </w:r>
            <w:r w:rsidRPr="00002DFC">
              <w:rPr>
                <w:rFonts w:ascii="Tahoma" w:hAnsi="Tahoma" w:cs="Tahoma"/>
                <w:b/>
                <w:spacing w:val="-1"/>
              </w:rPr>
              <w:t>establecimiento</w:t>
            </w:r>
            <w:r w:rsidRPr="00002DFC">
              <w:rPr>
                <w:rFonts w:ascii="Tahoma" w:hAnsi="Tahoma" w:cs="Tahoma"/>
                <w:b/>
                <w:spacing w:val="-3"/>
              </w:rPr>
              <w:t xml:space="preserve"> </w:t>
            </w:r>
            <w:r w:rsidRPr="00002DFC">
              <w:rPr>
                <w:rFonts w:ascii="Tahoma" w:hAnsi="Tahoma" w:cs="Tahoma"/>
                <w:b/>
              </w:rPr>
              <w:t>de</w:t>
            </w:r>
          </w:p>
          <w:p w:rsidR="00913A42" w:rsidRPr="00913A42" w:rsidRDefault="00913A42" w:rsidP="00913A42">
            <w:pPr>
              <w:pStyle w:val="TableParagraph"/>
              <w:spacing w:before="2" w:line="252" w:lineRule="exact"/>
              <w:ind w:left="930" w:right="924"/>
              <w:jc w:val="center"/>
              <w:rPr>
                <w:rFonts w:ascii="Tahoma" w:hAnsi="Tahoma" w:cs="Tahoma"/>
              </w:rPr>
            </w:pPr>
            <w:r w:rsidRPr="00002DFC">
              <w:rPr>
                <w:rFonts w:ascii="Tahoma" w:hAnsi="Tahoma" w:cs="Tahoma"/>
                <w:b/>
              </w:rPr>
              <w:t>metas</w:t>
            </w:r>
          </w:p>
        </w:tc>
        <w:tc>
          <w:tcPr>
            <w:tcW w:w="0" w:type="auto"/>
            <w:gridSpan w:val="2"/>
          </w:tcPr>
          <w:p w:rsidR="00913A42" w:rsidRPr="00913A42" w:rsidRDefault="00913A42" w:rsidP="00002DFC">
            <w:pPr>
              <w:pStyle w:val="TableParagraph"/>
              <w:spacing w:before="1" w:line="237" w:lineRule="auto"/>
              <w:ind w:left="107" w:right="277"/>
              <w:rPr>
                <w:rFonts w:ascii="Tahoma" w:hAnsi="Tahoma" w:cs="Tahoma"/>
              </w:rPr>
            </w:pPr>
            <w:r w:rsidRPr="00913A42">
              <w:rPr>
                <w:rFonts w:ascii="Tahoma" w:hAnsi="Tahoma" w:cs="Tahoma"/>
              </w:rPr>
              <w:t>Fungir como Autoridad conciliatoria entre las partes para que éstas</w:t>
            </w:r>
            <w:r w:rsidRPr="00913A42">
              <w:rPr>
                <w:rFonts w:ascii="Tahoma" w:hAnsi="Tahoma" w:cs="Tahoma"/>
                <w:spacing w:val="-47"/>
              </w:rPr>
              <w:t xml:space="preserve"> </w:t>
            </w:r>
            <w:r w:rsidRPr="00913A42">
              <w:rPr>
                <w:rFonts w:ascii="Tahoma" w:hAnsi="Tahoma" w:cs="Tahoma"/>
              </w:rPr>
              <w:t>se</w:t>
            </w:r>
            <w:r w:rsidRPr="00913A42">
              <w:rPr>
                <w:rFonts w:ascii="Tahoma" w:hAnsi="Tahoma" w:cs="Tahoma"/>
                <w:spacing w:val="-3"/>
              </w:rPr>
              <w:t xml:space="preserve"> </w:t>
            </w:r>
            <w:r w:rsidRPr="00913A42">
              <w:rPr>
                <w:rFonts w:ascii="Tahoma" w:hAnsi="Tahoma" w:cs="Tahoma"/>
              </w:rPr>
              <w:t>comprometan</w:t>
            </w:r>
            <w:r w:rsidRPr="00913A42">
              <w:rPr>
                <w:rFonts w:ascii="Tahoma" w:hAnsi="Tahoma" w:cs="Tahoma"/>
                <w:spacing w:val="-3"/>
              </w:rPr>
              <w:t xml:space="preserve"> </w:t>
            </w:r>
            <w:r w:rsidRPr="00913A42">
              <w:rPr>
                <w:rFonts w:ascii="Tahoma" w:hAnsi="Tahoma" w:cs="Tahoma"/>
              </w:rPr>
              <w:t>a</w:t>
            </w:r>
            <w:r w:rsidRPr="00913A42">
              <w:rPr>
                <w:rFonts w:ascii="Tahoma" w:hAnsi="Tahoma" w:cs="Tahoma"/>
                <w:spacing w:val="-1"/>
              </w:rPr>
              <w:t xml:space="preserve"> </w:t>
            </w:r>
            <w:r w:rsidRPr="00913A42">
              <w:rPr>
                <w:rFonts w:ascii="Tahoma" w:hAnsi="Tahoma" w:cs="Tahoma"/>
              </w:rPr>
              <w:t>resolver pacífica</w:t>
            </w:r>
            <w:r w:rsidRPr="00913A42">
              <w:rPr>
                <w:rFonts w:ascii="Tahoma" w:hAnsi="Tahoma" w:cs="Tahoma"/>
                <w:spacing w:val="2"/>
              </w:rPr>
              <w:t xml:space="preserve"> </w:t>
            </w:r>
            <w:r w:rsidRPr="00913A42">
              <w:rPr>
                <w:rFonts w:ascii="Tahoma" w:hAnsi="Tahoma" w:cs="Tahoma"/>
              </w:rPr>
              <w:t>y</w:t>
            </w:r>
            <w:r w:rsidRPr="00913A42">
              <w:rPr>
                <w:rFonts w:ascii="Tahoma" w:hAnsi="Tahoma" w:cs="Tahoma"/>
                <w:spacing w:val="-4"/>
              </w:rPr>
              <w:t xml:space="preserve"> </w:t>
            </w:r>
            <w:r w:rsidRPr="00913A42">
              <w:rPr>
                <w:rFonts w:ascii="Tahoma" w:hAnsi="Tahoma" w:cs="Tahoma"/>
              </w:rPr>
              <w:t>respetuosamente</w:t>
            </w:r>
            <w:r w:rsidRPr="00913A42">
              <w:rPr>
                <w:rFonts w:ascii="Tahoma" w:hAnsi="Tahoma" w:cs="Tahoma"/>
                <w:spacing w:val="-1"/>
              </w:rPr>
              <w:t xml:space="preserve"> </w:t>
            </w:r>
            <w:r w:rsidRPr="00913A42">
              <w:rPr>
                <w:rFonts w:ascii="Tahoma" w:hAnsi="Tahoma" w:cs="Tahoma"/>
              </w:rPr>
              <w:t>la</w:t>
            </w:r>
            <w:r w:rsidR="00002DFC">
              <w:rPr>
                <w:rFonts w:ascii="Tahoma" w:hAnsi="Tahoma" w:cs="Tahoma"/>
              </w:rPr>
              <w:t xml:space="preserve"> </w:t>
            </w:r>
            <w:r w:rsidRPr="00913A42">
              <w:rPr>
                <w:rFonts w:ascii="Tahoma" w:hAnsi="Tahoma" w:cs="Tahoma"/>
              </w:rPr>
              <w:t>controversia</w:t>
            </w:r>
            <w:r w:rsidRPr="00913A42">
              <w:rPr>
                <w:rFonts w:ascii="Tahoma" w:hAnsi="Tahoma" w:cs="Tahoma"/>
                <w:spacing w:val="-3"/>
              </w:rPr>
              <w:t xml:space="preserve"> </w:t>
            </w:r>
            <w:r w:rsidRPr="00913A42">
              <w:rPr>
                <w:rFonts w:ascii="Tahoma" w:hAnsi="Tahoma" w:cs="Tahoma"/>
              </w:rPr>
              <w:t>que</w:t>
            </w:r>
            <w:r w:rsidRPr="00913A42">
              <w:rPr>
                <w:rFonts w:ascii="Tahoma" w:hAnsi="Tahoma" w:cs="Tahoma"/>
                <w:spacing w:val="-3"/>
              </w:rPr>
              <w:t xml:space="preserve"> </w:t>
            </w:r>
            <w:r w:rsidRPr="00913A42">
              <w:rPr>
                <w:rFonts w:ascii="Tahoma" w:hAnsi="Tahoma" w:cs="Tahoma"/>
              </w:rPr>
              <w:t>los</w:t>
            </w:r>
            <w:r w:rsidRPr="00913A42">
              <w:rPr>
                <w:rFonts w:ascii="Tahoma" w:hAnsi="Tahoma" w:cs="Tahoma"/>
                <w:spacing w:val="-2"/>
              </w:rPr>
              <w:t xml:space="preserve"> </w:t>
            </w:r>
            <w:r w:rsidRPr="00913A42">
              <w:rPr>
                <w:rFonts w:ascii="Tahoma" w:hAnsi="Tahoma" w:cs="Tahoma"/>
              </w:rPr>
              <w:t>ocupa.</w:t>
            </w:r>
          </w:p>
        </w:tc>
      </w:tr>
      <w:tr w:rsidR="00913A42" w:rsidRPr="00913A42" w:rsidTr="00002DFC">
        <w:trPr>
          <w:trHeight w:val="2685"/>
        </w:trPr>
        <w:tc>
          <w:tcPr>
            <w:tcW w:w="0" w:type="auto"/>
            <w:shd w:val="clear" w:color="auto" w:fill="C2D69B" w:themeFill="accent3" w:themeFillTint="99"/>
          </w:tcPr>
          <w:p w:rsidR="00913A42" w:rsidRPr="00913A42" w:rsidRDefault="00913A42" w:rsidP="00913A42">
            <w:pPr>
              <w:pStyle w:val="TableParagraph"/>
              <w:jc w:val="center"/>
              <w:rPr>
                <w:rFonts w:ascii="Tahoma" w:hAnsi="Tahoma" w:cs="Tahoma"/>
                <w:b/>
              </w:rPr>
            </w:pPr>
          </w:p>
          <w:p w:rsidR="00913A42" w:rsidRPr="00913A42" w:rsidRDefault="00913A42" w:rsidP="00913A42">
            <w:pPr>
              <w:pStyle w:val="TableParagraph"/>
              <w:jc w:val="center"/>
              <w:rPr>
                <w:rFonts w:ascii="Tahoma" w:hAnsi="Tahoma" w:cs="Tahoma"/>
                <w:b/>
              </w:rPr>
            </w:pPr>
          </w:p>
          <w:p w:rsidR="00913A42" w:rsidRPr="00913A42" w:rsidRDefault="00913A42" w:rsidP="00913A42">
            <w:pPr>
              <w:pStyle w:val="TableParagraph"/>
              <w:jc w:val="center"/>
              <w:rPr>
                <w:rFonts w:ascii="Tahoma" w:hAnsi="Tahoma" w:cs="Tahoma"/>
                <w:b/>
              </w:rPr>
            </w:pPr>
          </w:p>
          <w:p w:rsidR="00913A42" w:rsidRPr="00002DFC" w:rsidRDefault="00913A42" w:rsidP="00913A42">
            <w:pPr>
              <w:pStyle w:val="TableParagraph"/>
              <w:spacing w:before="178"/>
              <w:ind w:left="280" w:right="271"/>
              <w:jc w:val="center"/>
              <w:rPr>
                <w:rFonts w:ascii="Tahoma" w:hAnsi="Tahoma" w:cs="Tahoma"/>
                <w:b/>
              </w:rPr>
            </w:pPr>
            <w:r w:rsidRPr="00002DFC">
              <w:rPr>
                <w:rFonts w:ascii="Tahoma" w:hAnsi="Tahoma" w:cs="Tahoma"/>
                <w:b/>
              </w:rPr>
              <w:t>Actividades a realizar</w:t>
            </w:r>
            <w:r w:rsidRPr="00002DFC">
              <w:rPr>
                <w:rFonts w:ascii="Tahoma" w:hAnsi="Tahoma" w:cs="Tahoma"/>
                <w:b/>
                <w:spacing w:val="-48"/>
              </w:rPr>
              <w:t xml:space="preserve"> </w:t>
            </w:r>
            <w:r w:rsidRPr="00002DFC">
              <w:rPr>
                <w:rFonts w:ascii="Tahoma" w:hAnsi="Tahoma" w:cs="Tahoma"/>
                <w:b/>
              </w:rPr>
              <w:t>para la obtención del</w:t>
            </w:r>
            <w:r w:rsidRPr="00002DFC">
              <w:rPr>
                <w:rFonts w:ascii="Tahoma" w:hAnsi="Tahoma" w:cs="Tahoma"/>
                <w:b/>
                <w:spacing w:val="-47"/>
              </w:rPr>
              <w:t xml:space="preserve"> </w:t>
            </w:r>
            <w:r w:rsidRPr="00002DFC">
              <w:rPr>
                <w:rFonts w:ascii="Tahoma" w:hAnsi="Tahoma" w:cs="Tahoma"/>
                <w:b/>
              </w:rPr>
              <w:t>producto</w:t>
            </w:r>
            <w:r w:rsidRPr="00002DFC">
              <w:rPr>
                <w:rFonts w:ascii="Tahoma" w:hAnsi="Tahoma" w:cs="Tahoma"/>
                <w:b/>
                <w:spacing w:val="-4"/>
              </w:rPr>
              <w:t xml:space="preserve"> </w:t>
            </w:r>
            <w:r w:rsidRPr="00002DFC">
              <w:rPr>
                <w:rFonts w:ascii="Tahoma" w:hAnsi="Tahoma" w:cs="Tahoma"/>
                <w:b/>
              </w:rPr>
              <w:t>esperado</w:t>
            </w:r>
          </w:p>
        </w:tc>
        <w:tc>
          <w:tcPr>
            <w:tcW w:w="0" w:type="auto"/>
            <w:gridSpan w:val="2"/>
          </w:tcPr>
          <w:p w:rsidR="00913A42" w:rsidRPr="00913A42" w:rsidRDefault="00913A42" w:rsidP="00913A42">
            <w:pPr>
              <w:pStyle w:val="TableParagraph"/>
              <w:ind w:left="107" w:right="249"/>
              <w:rPr>
                <w:rFonts w:ascii="Tahoma" w:hAnsi="Tahoma" w:cs="Tahoma"/>
              </w:rPr>
            </w:pPr>
            <w:r w:rsidRPr="00913A42">
              <w:rPr>
                <w:rFonts w:ascii="Tahoma" w:hAnsi="Tahoma" w:cs="Tahoma"/>
              </w:rPr>
              <w:t>A).-Registro en base de datos electrónica del ciudadano que solicita</w:t>
            </w:r>
            <w:r w:rsidRPr="00913A42">
              <w:rPr>
                <w:rFonts w:ascii="Tahoma" w:hAnsi="Tahoma" w:cs="Tahoma"/>
                <w:spacing w:val="-48"/>
              </w:rPr>
              <w:t xml:space="preserve"> </w:t>
            </w:r>
            <w:r w:rsidRPr="00913A42">
              <w:rPr>
                <w:rFonts w:ascii="Tahoma" w:hAnsi="Tahoma" w:cs="Tahoma"/>
              </w:rPr>
              <w:t>la</w:t>
            </w:r>
            <w:r w:rsidRPr="00913A42">
              <w:rPr>
                <w:rFonts w:ascii="Tahoma" w:hAnsi="Tahoma" w:cs="Tahoma"/>
                <w:spacing w:val="-3"/>
              </w:rPr>
              <w:t xml:space="preserve"> </w:t>
            </w:r>
            <w:r w:rsidRPr="00913A42">
              <w:rPr>
                <w:rFonts w:ascii="Tahoma" w:hAnsi="Tahoma" w:cs="Tahoma"/>
              </w:rPr>
              <w:t>asesoría.</w:t>
            </w:r>
          </w:p>
          <w:p w:rsidR="00002DFC" w:rsidRDefault="00913A42" w:rsidP="00913A42">
            <w:pPr>
              <w:pStyle w:val="TableParagraph"/>
              <w:ind w:left="107" w:right="1723"/>
              <w:rPr>
                <w:rFonts w:ascii="Tahoma" w:hAnsi="Tahoma" w:cs="Tahoma"/>
                <w:spacing w:val="1"/>
              </w:rPr>
            </w:pPr>
            <w:r w:rsidRPr="00913A42">
              <w:rPr>
                <w:rFonts w:ascii="Tahoma" w:hAnsi="Tahoma" w:cs="Tahoma"/>
              </w:rPr>
              <w:t>B).- Identificar la materia legal y/o problemática.</w:t>
            </w:r>
            <w:r w:rsidRPr="00913A42">
              <w:rPr>
                <w:rFonts w:ascii="Tahoma" w:hAnsi="Tahoma" w:cs="Tahoma"/>
                <w:spacing w:val="1"/>
              </w:rPr>
              <w:t xml:space="preserve"> </w:t>
            </w:r>
          </w:p>
          <w:p w:rsidR="00913A42" w:rsidRPr="00913A42" w:rsidRDefault="00913A42" w:rsidP="00913A42">
            <w:pPr>
              <w:pStyle w:val="TableParagraph"/>
              <w:ind w:left="107" w:right="1723"/>
              <w:rPr>
                <w:rFonts w:ascii="Tahoma" w:hAnsi="Tahoma" w:cs="Tahoma"/>
              </w:rPr>
            </w:pPr>
            <w:r w:rsidRPr="00913A42">
              <w:rPr>
                <w:rFonts w:ascii="Tahoma" w:hAnsi="Tahoma" w:cs="Tahoma"/>
              </w:rPr>
              <w:t>C).-</w:t>
            </w:r>
            <w:r w:rsidRPr="00913A42">
              <w:rPr>
                <w:rFonts w:ascii="Tahoma" w:hAnsi="Tahoma" w:cs="Tahoma"/>
                <w:spacing w:val="-4"/>
              </w:rPr>
              <w:t xml:space="preserve"> </w:t>
            </w:r>
            <w:r w:rsidRPr="00913A42">
              <w:rPr>
                <w:rFonts w:ascii="Tahoma" w:hAnsi="Tahoma" w:cs="Tahoma"/>
              </w:rPr>
              <w:t>Análisis</w:t>
            </w:r>
            <w:r w:rsidRPr="00913A42">
              <w:rPr>
                <w:rFonts w:ascii="Tahoma" w:hAnsi="Tahoma" w:cs="Tahoma"/>
                <w:spacing w:val="-4"/>
              </w:rPr>
              <w:t xml:space="preserve"> </w:t>
            </w:r>
            <w:r w:rsidRPr="00913A42">
              <w:rPr>
                <w:rFonts w:ascii="Tahoma" w:hAnsi="Tahoma" w:cs="Tahoma"/>
              </w:rPr>
              <w:t>del</w:t>
            </w:r>
            <w:r w:rsidRPr="00913A42">
              <w:rPr>
                <w:rFonts w:ascii="Tahoma" w:hAnsi="Tahoma" w:cs="Tahoma"/>
                <w:spacing w:val="-1"/>
              </w:rPr>
              <w:t xml:space="preserve"> </w:t>
            </w:r>
            <w:r w:rsidRPr="00913A42">
              <w:rPr>
                <w:rFonts w:ascii="Tahoma" w:hAnsi="Tahoma" w:cs="Tahoma"/>
              </w:rPr>
              <w:t>litigio</w:t>
            </w:r>
            <w:r w:rsidRPr="00913A42">
              <w:rPr>
                <w:rFonts w:ascii="Tahoma" w:hAnsi="Tahoma" w:cs="Tahoma"/>
                <w:spacing w:val="-3"/>
              </w:rPr>
              <w:t xml:space="preserve"> </w:t>
            </w:r>
            <w:r w:rsidRPr="00913A42">
              <w:rPr>
                <w:rFonts w:ascii="Tahoma" w:hAnsi="Tahoma" w:cs="Tahoma"/>
              </w:rPr>
              <w:t>presentado</w:t>
            </w:r>
            <w:r w:rsidRPr="00913A42">
              <w:rPr>
                <w:rFonts w:ascii="Tahoma" w:hAnsi="Tahoma" w:cs="Tahoma"/>
                <w:spacing w:val="-5"/>
              </w:rPr>
              <w:t xml:space="preserve"> </w:t>
            </w:r>
            <w:r w:rsidRPr="00913A42">
              <w:rPr>
                <w:rFonts w:ascii="Tahoma" w:hAnsi="Tahoma" w:cs="Tahoma"/>
              </w:rPr>
              <w:t>por</w:t>
            </w:r>
            <w:r w:rsidRPr="00913A42">
              <w:rPr>
                <w:rFonts w:ascii="Tahoma" w:hAnsi="Tahoma" w:cs="Tahoma"/>
                <w:spacing w:val="-3"/>
              </w:rPr>
              <w:t xml:space="preserve"> </w:t>
            </w:r>
            <w:r w:rsidRPr="00913A42">
              <w:rPr>
                <w:rFonts w:ascii="Tahoma" w:hAnsi="Tahoma" w:cs="Tahoma"/>
              </w:rPr>
              <w:t>el</w:t>
            </w:r>
            <w:r w:rsidRPr="00913A42">
              <w:rPr>
                <w:rFonts w:ascii="Tahoma" w:hAnsi="Tahoma" w:cs="Tahoma"/>
                <w:spacing w:val="-1"/>
              </w:rPr>
              <w:t xml:space="preserve"> </w:t>
            </w:r>
            <w:r w:rsidRPr="00913A42">
              <w:rPr>
                <w:rFonts w:ascii="Tahoma" w:hAnsi="Tahoma" w:cs="Tahoma"/>
              </w:rPr>
              <w:t>ciudadano.</w:t>
            </w:r>
          </w:p>
          <w:p w:rsidR="00913A42" w:rsidRPr="00913A42" w:rsidRDefault="00913A42" w:rsidP="00913A42">
            <w:pPr>
              <w:pStyle w:val="TableParagraph"/>
              <w:ind w:left="107" w:right="289"/>
              <w:rPr>
                <w:rFonts w:ascii="Tahoma" w:hAnsi="Tahoma" w:cs="Tahoma"/>
              </w:rPr>
            </w:pPr>
            <w:r w:rsidRPr="00913A42">
              <w:rPr>
                <w:rFonts w:ascii="Tahoma" w:hAnsi="Tahoma" w:cs="Tahoma"/>
              </w:rPr>
              <w:t>D).- Revisión de documentos que presente el ciudadano en caso de</w:t>
            </w:r>
            <w:r w:rsidRPr="00913A42">
              <w:rPr>
                <w:rFonts w:ascii="Tahoma" w:hAnsi="Tahoma" w:cs="Tahoma"/>
                <w:spacing w:val="-47"/>
              </w:rPr>
              <w:t xml:space="preserve"> </w:t>
            </w:r>
            <w:r w:rsidRPr="00913A42">
              <w:rPr>
                <w:rFonts w:ascii="Tahoma" w:hAnsi="Tahoma" w:cs="Tahoma"/>
              </w:rPr>
              <w:t>requerirlo.</w:t>
            </w:r>
          </w:p>
          <w:p w:rsidR="00913A42" w:rsidRPr="00913A42" w:rsidRDefault="00913A42" w:rsidP="00913A42">
            <w:pPr>
              <w:pStyle w:val="TableParagraph"/>
              <w:ind w:left="107" w:right="153"/>
              <w:rPr>
                <w:rFonts w:ascii="Tahoma" w:hAnsi="Tahoma" w:cs="Tahoma"/>
              </w:rPr>
            </w:pPr>
            <w:r w:rsidRPr="00913A42">
              <w:rPr>
                <w:rFonts w:ascii="Tahoma" w:hAnsi="Tahoma" w:cs="Tahoma"/>
              </w:rPr>
              <w:t>E).- Explicar el proceso litigioso que requiera el caso (Mercantil, Civil,</w:t>
            </w:r>
            <w:r w:rsidRPr="00913A42">
              <w:rPr>
                <w:rFonts w:ascii="Tahoma" w:hAnsi="Tahoma" w:cs="Tahoma"/>
                <w:spacing w:val="-47"/>
              </w:rPr>
              <w:t xml:space="preserve"> </w:t>
            </w:r>
            <w:r w:rsidRPr="00913A42">
              <w:rPr>
                <w:rFonts w:ascii="Tahoma" w:hAnsi="Tahoma" w:cs="Tahoma"/>
              </w:rPr>
              <w:t>Penal,</w:t>
            </w:r>
            <w:r w:rsidRPr="00913A42">
              <w:rPr>
                <w:rFonts w:ascii="Tahoma" w:hAnsi="Tahoma" w:cs="Tahoma"/>
                <w:spacing w:val="-3"/>
              </w:rPr>
              <w:t xml:space="preserve"> </w:t>
            </w:r>
            <w:r w:rsidRPr="00913A42">
              <w:rPr>
                <w:rFonts w:ascii="Tahoma" w:hAnsi="Tahoma" w:cs="Tahoma"/>
              </w:rPr>
              <w:t>Administrativo,</w:t>
            </w:r>
            <w:r w:rsidRPr="00913A42">
              <w:rPr>
                <w:rFonts w:ascii="Tahoma" w:hAnsi="Tahoma" w:cs="Tahoma"/>
                <w:spacing w:val="-2"/>
              </w:rPr>
              <w:t xml:space="preserve"> </w:t>
            </w:r>
            <w:r w:rsidRPr="00913A42">
              <w:rPr>
                <w:rFonts w:ascii="Tahoma" w:hAnsi="Tahoma" w:cs="Tahoma"/>
              </w:rPr>
              <w:t>Amparo</w:t>
            </w:r>
            <w:r w:rsidRPr="00913A42">
              <w:rPr>
                <w:rFonts w:ascii="Tahoma" w:hAnsi="Tahoma" w:cs="Tahoma"/>
                <w:spacing w:val="-4"/>
              </w:rPr>
              <w:t xml:space="preserve"> </w:t>
            </w:r>
            <w:r w:rsidR="00002DFC">
              <w:rPr>
                <w:rFonts w:ascii="Tahoma" w:hAnsi="Tahoma" w:cs="Tahoma"/>
              </w:rPr>
              <w:t>etc.)</w:t>
            </w:r>
          </w:p>
          <w:p w:rsidR="00913A42" w:rsidRPr="00913A42" w:rsidRDefault="00913A42" w:rsidP="00913A42">
            <w:pPr>
              <w:pStyle w:val="TableParagraph"/>
              <w:spacing w:line="270" w:lineRule="atLeast"/>
              <w:ind w:left="107" w:right="95"/>
              <w:rPr>
                <w:rFonts w:ascii="Tahoma" w:hAnsi="Tahoma" w:cs="Tahoma"/>
              </w:rPr>
            </w:pPr>
            <w:r w:rsidRPr="00913A42">
              <w:rPr>
                <w:rFonts w:ascii="Tahoma" w:hAnsi="Tahoma" w:cs="Tahoma"/>
              </w:rPr>
              <w:t>F).- Canalizar a los ciudadanos a las dependencias gubernamentales y</w:t>
            </w:r>
            <w:r w:rsidRPr="00913A42">
              <w:rPr>
                <w:rFonts w:ascii="Tahoma" w:hAnsi="Tahoma" w:cs="Tahoma"/>
                <w:spacing w:val="-47"/>
              </w:rPr>
              <w:t xml:space="preserve"> </w:t>
            </w:r>
            <w:r w:rsidRPr="00913A42">
              <w:rPr>
                <w:rFonts w:ascii="Tahoma" w:hAnsi="Tahoma" w:cs="Tahoma"/>
              </w:rPr>
              <w:t>no</w:t>
            </w:r>
            <w:r w:rsidRPr="00913A42">
              <w:rPr>
                <w:rFonts w:ascii="Tahoma" w:hAnsi="Tahoma" w:cs="Tahoma"/>
                <w:spacing w:val="-4"/>
              </w:rPr>
              <w:t xml:space="preserve"> </w:t>
            </w:r>
            <w:r w:rsidRPr="00913A42">
              <w:rPr>
                <w:rFonts w:ascii="Tahoma" w:hAnsi="Tahoma" w:cs="Tahoma"/>
              </w:rPr>
              <w:t>gubernamentales</w:t>
            </w:r>
            <w:r w:rsidRPr="00913A42">
              <w:rPr>
                <w:rFonts w:ascii="Tahoma" w:hAnsi="Tahoma" w:cs="Tahoma"/>
                <w:spacing w:val="-2"/>
              </w:rPr>
              <w:t xml:space="preserve"> </w:t>
            </w:r>
            <w:r w:rsidRPr="00913A42">
              <w:rPr>
                <w:rFonts w:ascii="Tahoma" w:hAnsi="Tahoma" w:cs="Tahoma"/>
              </w:rPr>
              <w:t>según</w:t>
            </w:r>
            <w:r w:rsidRPr="00913A42">
              <w:rPr>
                <w:rFonts w:ascii="Tahoma" w:hAnsi="Tahoma" w:cs="Tahoma"/>
                <w:spacing w:val="-3"/>
              </w:rPr>
              <w:t xml:space="preserve"> </w:t>
            </w:r>
            <w:r w:rsidRPr="00913A42">
              <w:rPr>
                <w:rFonts w:ascii="Tahoma" w:hAnsi="Tahoma" w:cs="Tahoma"/>
              </w:rPr>
              <w:t>el caso</w:t>
            </w:r>
            <w:r w:rsidRPr="00913A42">
              <w:rPr>
                <w:rFonts w:ascii="Tahoma" w:hAnsi="Tahoma" w:cs="Tahoma"/>
                <w:spacing w:val="-1"/>
              </w:rPr>
              <w:t xml:space="preserve"> </w:t>
            </w:r>
            <w:r w:rsidRPr="00913A42">
              <w:rPr>
                <w:rFonts w:ascii="Tahoma" w:hAnsi="Tahoma" w:cs="Tahoma"/>
              </w:rPr>
              <w:t>legal</w:t>
            </w:r>
            <w:r w:rsidRPr="00913A42">
              <w:rPr>
                <w:rFonts w:ascii="Tahoma" w:hAnsi="Tahoma" w:cs="Tahoma"/>
                <w:spacing w:val="-3"/>
              </w:rPr>
              <w:t xml:space="preserve"> </w:t>
            </w:r>
            <w:r w:rsidRPr="00913A42">
              <w:rPr>
                <w:rFonts w:ascii="Tahoma" w:hAnsi="Tahoma" w:cs="Tahoma"/>
              </w:rPr>
              <w:t>que</w:t>
            </w:r>
            <w:r w:rsidRPr="00913A42">
              <w:rPr>
                <w:rFonts w:ascii="Tahoma" w:hAnsi="Tahoma" w:cs="Tahoma"/>
                <w:spacing w:val="1"/>
              </w:rPr>
              <w:t xml:space="preserve"> </w:t>
            </w:r>
            <w:r w:rsidRPr="00913A42">
              <w:rPr>
                <w:rFonts w:ascii="Tahoma" w:hAnsi="Tahoma" w:cs="Tahoma"/>
              </w:rPr>
              <w:t>corresponda</w:t>
            </w:r>
          </w:p>
        </w:tc>
      </w:tr>
      <w:tr w:rsidR="00002DFC" w:rsidRPr="00913A42" w:rsidTr="00002DFC">
        <w:trPr>
          <w:trHeight w:val="993"/>
        </w:trPr>
        <w:tc>
          <w:tcPr>
            <w:tcW w:w="0" w:type="auto"/>
            <w:shd w:val="clear" w:color="auto" w:fill="C2D69B" w:themeFill="accent3" w:themeFillTint="99"/>
          </w:tcPr>
          <w:p w:rsidR="00913A42" w:rsidRPr="00913A42" w:rsidRDefault="00913A42" w:rsidP="00913A42">
            <w:pPr>
              <w:pStyle w:val="TableParagraph"/>
              <w:spacing w:before="9"/>
              <w:rPr>
                <w:rFonts w:ascii="Tahoma" w:hAnsi="Tahoma" w:cs="Tahoma"/>
                <w:b/>
              </w:rPr>
            </w:pPr>
          </w:p>
          <w:p w:rsidR="00913A42" w:rsidRPr="00913A42" w:rsidRDefault="00913A42" w:rsidP="00913A42">
            <w:pPr>
              <w:pStyle w:val="TableParagraph"/>
              <w:ind w:left="523"/>
              <w:rPr>
                <w:rFonts w:ascii="Tahoma" w:hAnsi="Tahoma" w:cs="Tahoma"/>
                <w:b/>
              </w:rPr>
            </w:pPr>
            <w:r w:rsidRPr="00913A42">
              <w:rPr>
                <w:rFonts w:ascii="Tahoma" w:hAnsi="Tahoma" w:cs="Tahoma"/>
                <w:b/>
              </w:rPr>
              <w:t>Nombre</w:t>
            </w:r>
            <w:r w:rsidRPr="00913A42">
              <w:rPr>
                <w:rFonts w:ascii="Tahoma" w:hAnsi="Tahoma" w:cs="Tahoma"/>
                <w:b/>
                <w:spacing w:val="-4"/>
              </w:rPr>
              <w:t xml:space="preserve"> </w:t>
            </w:r>
            <w:r w:rsidRPr="00913A42">
              <w:rPr>
                <w:rFonts w:ascii="Tahoma" w:hAnsi="Tahoma" w:cs="Tahoma"/>
                <w:b/>
              </w:rPr>
              <w:t>del</w:t>
            </w:r>
            <w:r w:rsidRPr="00913A42">
              <w:rPr>
                <w:rFonts w:ascii="Tahoma" w:hAnsi="Tahoma" w:cs="Tahoma"/>
                <w:b/>
                <w:spacing w:val="-4"/>
              </w:rPr>
              <w:t xml:space="preserve"> </w:t>
            </w:r>
            <w:r w:rsidRPr="00913A42">
              <w:rPr>
                <w:rFonts w:ascii="Tahoma" w:hAnsi="Tahoma" w:cs="Tahoma"/>
                <w:b/>
              </w:rPr>
              <w:t>Indicador</w:t>
            </w:r>
          </w:p>
        </w:tc>
        <w:tc>
          <w:tcPr>
            <w:tcW w:w="0" w:type="auto"/>
            <w:shd w:val="clear" w:color="auto" w:fill="C2D69B" w:themeFill="accent3" w:themeFillTint="99"/>
          </w:tcPr>
          <w:p w:rsidR="00913A42" w:rsidRPr="00913A42" w:rsidRDefault="00913A42" w:rsidP="00002DFC">
            <w:pPr>
              <w:pStyle w:val="TableParagraph"/>
              <w:spacing w:line="237" w:lineRule="auto"/>
              <w:ind w:left="394" w:right="387"/>
              <w:jc w:val="center"/>
              <w:rPr>
                <w:rFonts w:ascii="Tahoma" w:hAnsi="Tahoma" w:cs="Tahoma"/>
                <w:b/>
              </w:rPr>
            </w:pPr>
            <w:r w:rsidRPr="00913A42">
              <w:rPr>
                <w:rFonts w:ascii="Tahoma" w:hAnsi="Tahoma" w:cs="Tahoma"/>
                <w:b/>
              </w:rPr>
              <w:t>Unidad</w:t>
            </w:r>
            <w:r w:rsidRPr="00913A42">
              <w:rPr>
                <w:rFonts w:ascii="Tahoma" w:hAnsi="Tahoma" w:cs="Tahoma"/>
                <w:b/>
                <w:spacing w:val="5"/>
              </w:rPr>
              <w:t xml:space="preserve"> </w:t>
            </w:r>
            <w:r w:rsidRPr="00913A42">
              <w:rPr>
                <w:rFonts w:ascii="Tahoma" w:hAnsi="Tahoma" w:cs="Tahoma"/>
                <w:b/>
              </w:rPr>
              <w:t>de</w:t>
            </w:r>
            <w:r w:rsidRPr="00913A42">
              <w:rPr>
                <w:rFonts w:ascii="Tahoma" w:hAnsi="Tahoma" w:cs="Tahoma"/>
                <w:b/>
                <w:spacing w:val="4"/>
              </w:rPr>
              <w:t xml:space="preserve"> </w:t>
            </w:r>
            <w:r w:rsidRPr="00913A42">
              <w:rPr>
                <w:rFonts w:ascii="Tahoma" w:hAnsi="Tahoma" w:cs="Tahoma"/>
                <w:b/>
              </w:rPr>
              <w:t>medida</w:t>
            </w:r>
            <w:r w:rsidR="00002DFC">
              <w:rPr>
                <w:rFonts w:ascii="Tahoma" w:hAnsi="Tahoma" w:cs="Tahoma"/>
                <w:b/>
                <w:spacing w:val="1"/>
              </w:rPr>
              <w:t xml:space="preserve"> </w:t>
            </w:r>
            <w:r w:rsidRPr="00913A42">
              <w:rPr>
                <w:rFonts w:ascii="Tahoma" w:hAnsi="Tahoma" w:cs="Tahoma"/>
                <w:b/>
              </w:rPr>
              <w:t>del</w:t>
            </w:r>
            <w:r w:rsidRPr="00913A42">
              <w:rPr>
                <w:rFonts w:ascii="Tahoma" w:hAnsi="Tahoma" w:cs="Tahoma"/>
                <w:b/>
                <w:spacing w:val="-2"/>
              </w:rPr>
              <w:t xml:space="preserve"> </w:t>
            </w:r>
            <w:r w:rsidRPr="00913A42">
              <w:rPr>
                <w:rFonts w:ascii="Tahoma" w:hAnsi="Tahoma" w:cs="Tahoma"/>
                <w:b/>
              </w:rPr>
              <w:t>producto</w:t>
            </w:r>
            <w:r w:rsidR="00002DFC">
              <w:rPr>
                <w:rFonts w:ascii="Tahoma" w:hAnsi="Tahoma" w:cs="Tahoma"/>
                <w:b/>
                <w:spacing w:val="-2"/>
              </w:rPr>
              <w:t xml:space="preserve"> </w:t>
            </w:r>
            <w:r w:rsidRPr="00913A42">
              <w:rPr>
                <w:rFonts w:ascii="Tahoma" w:hAnsi="Tahoma" w:cs="Tahoma"/>
                <w:b/>
              </w:rPr>
              <w:t>generado</w:t>
            </w:r>
            <w:r w:rsidRPr="00913A42">
              <w:rPr>
                <w:rFonts w:ascii="Tahoma" w:hAnsi="Tahoma" w:cs="Tahoma"/>
                <w:b/>
                <w:spacing w:val="-2"/>
              </w:rPr>
              <w:t xml:space="preserve"> </w:t>
            </w:r>
            <w:r w:rsidRPr="00913A42">
              <w:rPr>
                <w:rFonts w:ascii="Tahoma" w:hAnsi="Tahoma" w:cs="Tahoma"/>
                <w:b/>
              </w:rPr>
              <w:t>o</w:t>
            </w:r>
            <w:r w:rsidR="00002DFC">
              <w:rPr>
                <w:rFonts w:ascii="Tahoma" w:hAnsi="Tahoma" w:cs="Tahoma"/>
                <w:b/>
              </w:rPr>
              <w:t xml:space="preserve"> </w:t>
            </w:r>
            <w:r w:rsidRPr="00913A42">
              <w:rPr>
                <w:rFonts w:ascii="Tahoma" w:hAnsi="Tahoma" w:cs="Tahoma"/>
                <w:b/>
              </w:rPr>
              <w:t>acción</w:t>
            </w:r>
            <w:r w:rsidRPr="00913A42">
              <w:rPr>
                <w:rFonts w:ascii="Tahoma" w:hAnsi="Tahoma" w:cs="Tahoma"/>
                <w:b/>
                <w:spacing w:val="-4"/>
              </w:rPr>
              <w:t xml:space="preserve"> </w:t>
            </w:r>
            <w:r w:rsidRPr="00913A42">
              <w:rPr>
                <w:rFonts w:ascii="Tahoma" w:hAnsi="Tahoma" w:cs="Tahoma"/>
                <w:b/>
              </w:rPr>
              <w:t>realizada</w:t>
            </w:r>
          </w:p>
        </w:tc>
        <w:tc>
          <w:tcPr>
            <w:tcW w:w="0" w:type="auto"/>
            <w:shd w:val="clear" w:color="auto" w:fill="C2D69B" w:themeFill="accent3" w:themeFillTint="99"/>
          </w:tcPr>
          <w:p w:rsidR="00913A42" w:rsidRPr="00913A42" w:rsidRDefault="00913A42" w:rsidP="00002DFC">
            <w:pPr>
              <w:pStyle w:val="TableParagraph"/>
              <w:spacing w:line="237" w:lineRule="auto"/>
              <w:ind w:left="634" w:right="193" w:hanging="418"/>
              <w:jc w:val="center"/>
              <w:rPr>
                <w:rFonts w:ascii="Tahoma" w:hAnsi="Tahoma" w:cs="Tahoma"/>
                <w:b/>
              </w:rPr>
            </w:pPr>
            <w:r w:rsidRPr="00913A42">
              <w:rPr>
                <w:rFonts w:ascii="Tahoma" w:hAnsi="Tahoma" w:cs="Tahoma"/>
                <w:b/>
              </w:rPr>
              <w:t>Meta programada para el</w:t>
            </w:r>
            <w:r w:rsidRPr="00913A42">
              <w:rPr>
                <w:rFonts w:ascii="Tahoma" w:hAnsi="Tahoma" w:cs="Tahoma"/>
                <w:b/>
                <w:spacing w:val="-47"/>
              </w:rPr>
              <w:t xml:space="preserve"> </w:t>
            </w:r>
            <w:r w:rsidRPr="00913A42">
              <w:rPr>
                <w:rFonts w:ascii="Tahoma" w:hAnsi="Tahoma" w:cs="Tahoma"/>
                <w:b/>
              </w:rPr>
              <w:t>final</w:t>
            </w:r>
            <w:r w:rsidRPr="00913A42">
              <w:rPr>
                <w:rFonts w:ascii="Tahoma" w:hAnsi="Tahoma" w:cs="Tahoma"/>
                <w:b/>
                <w:spacing w:val="-1"/>
              </w:rPr>
              <w:t xml:space="preserve"> </w:t>
            </w:r>
            <w:r w:rsidRPr="00913A42">
              <w:rPr>
                <w:rFonts w:ascii="Tahoma" w:hAnsi="Tahoma" w:cs="Tahoma"/>
                <w:b/>
              </w:rPr>
              <w:t>del</w:t>
            </w:r>
            <w:r w:rsidRPr="00913A42">
              <w:rPr>
                <w:rFonts w:ascii="Tahoma" w:hAnsi="Tahoma" w:cs="Tahoma"/>
                <w:b/>
                <w:spacing w:val="-1"/>
              </w:rPr>
              <w:t xml:space="preserve"> </w:t>
            </w:r>
            <w:r w:rsidRPr="00913A42">
              <w:rPr>
                <w:rFonts w:ascii="Tahoma" w:hAnsi="Tahoma" w:cs="Tahoma"/>
                <w:b/>
              </w:rPr>
              <w:t>periodo</w:t>
            </w:r>
          </w:p>
        </w:tc>
      </w:tr>
      <w:tr w:rsidR="00913A42" w:rsidRPr="00913A42" w:rsidTr="00002DFC">
        <w:trPr>
          <w:trHeight w:val="849"/>
        </w:trPr>
        <w:tc>
          <w:tcPr>
            <w:tcW w:w="0" w:type="auto"/>
          </w:tcPr>
          <w:p w:rsidR="00913A42" w:rsidRPr="00913A42" w:rsidRDefault="00913A42" w:rsidP="00913A42">
            <w:pPr>
              <w:pStyle w:val="TableParagraph"/>
              <w:spacing w:before="11"/>
              <w:rPr>
                <w:rFonts w:ascii="Tahoma" w:hAnsi="Tahoma" w:cs="Tahoma"/>
                <w:b/>
                <w:sz w:val="24"/>
              </w:rPr>
            </w:pPr>
          </w:p>
          <w:p w:rsidR="00913A42" w:rsidRPr="00913A42" w:rsidRDefault="00913A42" w:rsidP="00913A42">
            <w:pPr>
              <w:pStyle w:val="TableParagraph"/>
              <w:ind w:left="1005" w:right="996"/>
              <w:jc w:val="center"/>
              <w:rPr>
                <w:rFonts w:ascii="Tahoma" w:hAnsi="Tahoma" w:cs="Tahoma"/>
              </w:rPr>
            </w:pPr>
            <w:r w:rsidRPr="00913A42">
              <w:rPr>
                <w:rFonts w:ascii="Tahoma" w:hAnsi="Tahoma" w:cs="Tahoma"/>
              </w:rPr>
              <w:t>Estratégico</w:t>
            </w:r>
          </w:p>
        </w:tc>
        <w:tc>
          <w:tcPr>
            <w:tcW w:w="0" w:type="auto"/>
          </w:tcPr>
          <w:p w:rsidR="00913A42" w:rsidRPr="00913A42" w:rsidRDefault="00913A42" w:rsidP="00002DFC">
            <w:pPr>
              <w:pStyle w:val="TableParagraph"/>
              <w:spacing w:before="11"/>
              <w:jc w:val="center"/>
              <w:rPr>
                <w:rFonts w:ascii="Tahoma" w:hAnsi="Tahoma" w:cs="Tahoma"/>
                <w:b/>
                <w:sz w:val="24"/>
              </w:rPr>
            </w:pPr>
          </w:p>
          <w:p w:rsidR="00913A42" w:rsidRPr="00913A42" w:rsidRDefault="00913A42" w:rsidP="00002DFC">
            <w:pPr>
              <w:pStyle w:val="TableParagraph"/>
              <w:ind w:left="1081" w:right="1076"/>
              <w:jc w:val="center"/>
              <w:rPr>
                <w:rFonts w:ascii="Tahoma" w:hAnsi="Tahoma" w:cs="Tahoma"/>
              </w:rPr>
            </w:pPr>
            <w:r w:rsidRPr="00913A42">
              <w:rPr>
                <w:rFonts w:ascii="Tahoma" w:hAnsi="Tahoma" w:cs="Tahoma"/>
              </w:rPr>
              <w:t>Eficiencia</w:t>
            </w:r>
          </w:p>
        </w:tc>
        <w:tc>
          <w:tcPr>
            <w:tcW w:w="0" w:type="auto"/>
          </w:tcPr>
          <w:p w:rsidR="00913A42" w:rsidRPr="00913A42" w:rsidRDefault="00913A42" w:rsidP="00913A42">
            <w:pPr>
              <w:pStyle w:val="TableParagraph"/>
              <w:spacing w:before="11"/>
              <w:rPr>
                <w:rFonts w:ascii="Tahoma" w:hAnsi="Tahoma" w:cs="Tahoma"/>
                <w:b/>
                <w:sz w:val="24"/>
              </w:rPr>
            </w:pPr>
          </w:p>
          <w:p w:rsidR="00913A42" w:rsidRPr="00913A42" w:rsidRDefault="00913A42" w:rsidP="00913A42">
            <w:pPr>
              <w:pStyle w:val="TableParagraph"/>
              <w:ind w:left="1120" w:right="1113"/>
              <w:jc w:val="center"/>
              <w:rPr>
                <w:rFonts w:ascii="Tahoma" w:hAnsi="Tahoma" w:cs="Tahoma"/>
              </w:rPr>
            </w:pPr>
            <w:r w:rsidRPr="00913A42">
              <w:rPr>
                <w:rFonts w:ascii="Tahoma" w:hAnsi="Tahoma" w:cs="Tahoma"/>
              </w:rPr>
              <w:t>100%</w:t>
            </w:r>
          </w:p>
        </w:tc>
      </w:tr>
    </w:tbl>
    <w:p w:rsidR="008D13AF" w:rsidRPr="00DF35BE" w:rsidRDefault="008D13AF" w:rsidP="00DF35BE">
      <w:pPr>
        <w:tabs>
          <w:tab w:val="left" w:pos="5730"/>
        </w:tabs>
        <w:rPr>
          <w:rFonts w:ascii="Tahoma" w:hAnsi="Tahoma" w:cs="Tahoma"/>
        </w:rPr>
      </w:pPr>
    </w:p>
    <w:tbl>
      <w:tblPr>
        <w:tblStyle w:val="Tablaconcuadrcula"/>
        <w:tblpPr w:leftFromText="141" w:rightFromText="141" w:vertAnchor="text" w:horzAnchor="margin" w:tblpXSpec="center" w:tblpY="-694"/>
        <w:tblW w:w="0" w:type="auto"/>
        <w:tblLook w:val="04A0" w:firstRow="1" w:lastRow="0" w:firstColumn="1" w:lastColumn="0" w:noHBand="0" w:noVBand="1"/>
      </w:tblPr>
      <w:tblGrid>
        <w:gridCol w:w="1863"/>
        <w:gridCol w:w="1213"/>
        <w:gridCol w:w="1053"/>
        <w:gridCol w:w="2365"/>
        <w:gridCol w:w="3414"/>
        <w:gridCol w:w="1092"/>
        <w:gridCol w:w="2222"/>
      </w:tblGrid>
      <w:tr w:rsidR="00BF0CC9" w:rsidRPr="008D13AF" w:rsidTr="00C6034F">
        <w:tc>
          <w:tcPr>
            <w:tcW w:w="0" w:type="auto"/>
            <w:shd w:val="clear" w:color="auto" w:fill="C2D69B" w:themeFill="accent3" w:themeFillTint="99"/>
          </w:tcPr>
          <w:p w:rsidR="008D13AF" w:rsidRPr="008D13AF" w:rsidRDefault="008D13AF" w:rsidP="008D13AF">
            <w:pPr>
              <w:rPr>
                <w:rFonts w:ascii="Arial Narrow" w:hAnsi="Arial Narrow"/>
                <w:b/>
              </w:rPr>
            </w:pPr>
            <w:r w:rsidRPr="008D13AF">
              <w:rPr>
                <w:rFonts w:ascii="Arial Narrow" w:hAnsi="Arial Narrow"/>
                <w:b/>
              </w:rPr>
              <w:t>Dependencia:</w:t>
            </w:r>
          </w:p>
          <w:p w:rsidR="008D13AF" w:rsidRPr="008D13AF" w:rsidRDefault="008D13AF" w:rsidP="008D13AF">
            <w:pPr>
              <w:rPr>
                <w:rFonts w:ascii="Arial Narrow" w:hAnsi="Arial Narrow"/>
                <w:b/>
              </w:rPr>
            </w:pPr>
          </w:p>
        </w:tc>
        <w:tc>
          <w:tcPr>
            <w:tcW w:w="0" w:type="auto"/>
            <w:gridSpan w:val="5"/>
          </w:tcPr>
          <w:p w:rsidR="008D13AF" w:rsidRPr="008D13AF" w:rsidRDefault="008D13AF" w:rsidP="008D13AF">
            <w:pPr>
              <w:rPr>
                <w:rFonts w:ascii="Arial Narrow" w:hAnsi="Arial Narrow"/>
              </w:rPr>
            </w:pPr>
            <w:r>
              <w:t>Dirección Jurídica</w:t>
            </w:r>
          </w:p>
        </w:tc>
        <w:tc>
          <w:tcPr>
            <w:tcW w:w="0" w:type="auto"/>
            <w:vMerge w:val="restart"/>
            <w:shd w:val="clear" w:color="auto" w:fill="C2D69B" w:themeFill="accent3" w:themeFillTint="99"/>
          </w:tcPr>
          <w:p w:rsidR="008D13AF" w:rsidRPr="008D13AF" w:rsidRDefault="008D13AF" w:rsidP="008D13AF">
            <w:pPr>
              <w:jc w:val="right"/>
              <w:rPr>
                <w:rFonts w:ascii="Arial Narrow" w:hAnsi="Arial Narrow"/>
                <w:b/>
              </w:rPr>
            </w:pPr>
          </w:p>
          <w:p w:rsidR="008D13AF" w:rsidRPr="008D13AF" w:rsidRDefault="008D13AF" w:rsidP="008D13AF">
            <w:pPr>
              <w:jc w:val="center"/>
              <w:rPr>
                <w:rFonts w:ascii="Arial Narrow" w:hAnsi="Arial Narrow"/>
                <w:b/>
              </w:rPr>
            </w:pPr>
            <w:r>
              <w:rPr>
                <w:rFonts w:ascii="Arial Narrow" w:hAnsi="Arial Narrow"/>
                <w:b/>
              </w:rPr>
              <w:t>POA 2022</w:t>
            </w:r>
          </w:p>
        </w:tc>
      </w:tr>
      <w:tr w:rsidR="00BF0CC9" w:rsidRPr="008D13AF" w:rsidTr="00C6034F">
        <w:tc>
          <w:tcPr>
            <w:tcW w:w="0" w:type="auto"/>
            <w:shd w:val="clear" w:color="auto" w:fill="C2D69B" w:themeFill="accent3" w:themeFillTint="99"/>
          </w:tcPr>
          <w:p w:rsidR="008D13AF" w:rsidRPr="008D13AF" w:rsidRDefault="008D13AF" w:rsidP="008D13AF">
            <w:pPr>
              <w:rPr>
                <w:rFonts w:ascii="Arial Narrow" w:hAnsi="Arial Narrow"/>
                <w:b/>
              </w:rPr>
            </w:pPr>
            <w:r w:rsidRPr="008D13AF">
              <w:rPr>
                <w:rFonts w:ascii="Arial Narrow" w:hAnsi="Arial Narrow"/>
                <w:b/>
              </w:rPr>
              <w:t xml:space="preserve">Nombre de la Propuesta: </w:t>
            </w:r>
          </w:p>
        </w:tc>
        <w:tc>
          <w:tcPr>
            <w:tcW w:w="0" w:type="auto"/>
            <w:gridSpan w:val="5"/>
          </w:tcPr>
          <w:p w:rsidR="008D13AF" w:rsidRPr="008D13AF" w:rsidRDefault="008D13AF" w:rsidP="00BF0CC9">
            <w:pPr>
              <w:rPr>
                <w:rFonts w:ascii="Arial Narrow" w:hAnsi="Arial Narrow"/>
              </w:rPr>
            </w:pPr>
            <w:r w:rsidRPr="008D13AF">
              <w:rPr>
                <w:rFonts w:ascii="Arial Narrow" w:hAnsi="Arial Narrow"/>
              </w:rPr>
              <w:t xml:space="preserve">Revisión de contratos para firma de la Sindicatura solicitada por las dependencias del municipio </w:t>
            </w:r>
          </w:p>
        </w:tc>
        <w:tc>
          <w:tcPr>
            <w:tcW w:w="0" w:type="auto"/>
            <w:vMerge/>
            <w:shd w:val="clear" w:color="auto" w:fill="C2D69B" w:themeFill="accent3" w:themeFillTint="99"/>
          </w:tcPr>
          <w:p w:rsidR="008D13AF" w:rsidRPr="008D13AF" w:rsidRDefault="008D13AF" w:rsidP="008D13AF">
            <w:pPr>
              <w:rPr>
                <w:rFonts w:ascii="Arial Narrow" w:hAnsi="Arial Narrow"/>
              </w:rPr>
            </w:pPr>
          </w:p>
        </w:tc>
      </w:tr>
      <w:tr w:rsidR="00BF0CC9" w:rsidRPr="008D13AF" w:rsidTr="00C6034F">
        <w:tc>
          <w:tcPr>
            <w:tcW w:w="0" w:type="auto"/>
            <w:gridSpan w:val="3"/>
            <w:shd w:val="clear" w:color="auto" w:fill="C2D69B" w:themeFill="accent3" w:themeFillTint="99"/>
          </w:tcPr>
          <w:p w:rsidR="008D13AF" w:rsidRPr="008D13AF" w:rsidRDefault="008D13AF" w:rsidP="008D13AF">
            <w:pPr>
              <w:jc w:val="center"/>
              <w:rPr>
                <w:rFonts w:ascii="Arial Narrow" w:hAnsi="Arial Narrow"/>
              </w:rPr>
            </w:pPr>
            <w:r w:rsidRPr="008D13AF">
              <w:rPr>
                <w:rFonts w:ascii="Arial Narrow" w:hAnsi="Arial Narrow"/>
                <w:b/>
              </w:rPr>
              <w:t>Gasto Corriente</w:t>
            </w:r>
          </w:p>
        </w:tc>
        <w:tc>
          <w:tcPr>
            <w:tcW w:w="0" w:type="auto"/>
            <w:gridSpan w:val="3"/>
            <w:shd w:val="clear" w:color="auto" w:fill="C2D69B" w:themeFill="accent3" w:themeFillTint="99"/>
          </w:tcPr>
          <w:p w:rsidR="008D13AF" w:rsidRPr="008D13AF" w:rsidRDefault="008D13AF" w:rsidP="008D13AF">
            <w:pPr>
              <w:jc w:val="center"/>
              <w:rPr>
                <w:rFonts w:ascii="Arial Narrow" w:hAnsi="Arial Narrow"/>
              </w:rPr>
            </w:pPr>
            <w:r w:rsidRPr="008D13AF">
              <w:rPr>
                <w:rFonts w:ascii="Arial Narrow" w:hAnsi="Arial Narrow"/>
                <w:b/>
              </w:rPr>
              <w:t>Proyecto</w:t>
            </w:r>
          </w:p>
        </w:tc>
        <w:tc>
          <w:tcPr>
            <w:tcW w:w="0" w:type="auto"/>
            <w:vMerge w:val="restart"/>
            <w:shd w:val="clear" w:color="auto" w:fill="C2D69B" w:themeFill="accent3" w:themeFillTint="99"/>
          </w:tcPr>
          <w:p w:rsidR="008D13AF" w:rsidRDefault="008D13AF" w:rsidP="008D13AF">
            <w:pPr>
              <w:jc w:val="center"/>
              <w:rPr>
                <w:rFonts w:ascii="Arial Narrow" w:hAnsi="Arial Narrow"/>
                <w:b/>
              </w:rPr>
            </w:pPr>
            <w:r w:rsidRPr="008D13AF">
              <w:rPr>
                <w:rFonts w:ascii="Arial Narrow" w:hAnsi="Arial Narrow"/>
                <w:b/>
              </w:rPr>
              <w:t>Duración en meses</w:t>
            </w:r>
          </w:p>
          <w:p w:rsidR="00BF0CC9" w:rsidRPr="008D13AF" w:rsidRDefault="00BF0CC9" w:rsidP="008D13AF">
            <w:pPr>
              <w:jc w:val="center"/>
              <w:rPr>
                <w:rFonts w:ascii="Arial Narrow" w:hAnsi="Arial Narrow"/>
              </w:rPr>
            </w:pPr>
            <w:r>
              <w:rPr>
                <w:rFonts w:ascii="Arial Narrow" w:hAnsi="Arial Narrow"/>
                <w:b/>
              </w:rPr>
              <w:t>Enero a Diciembre 2022</w:t>
            </w:r>
          </w:p>
        </w:tc>
      </w:tr>
      <w:tr w:rsidR="00C6034F" w:rsidRPr="008D13AF" w:rsidTr="00C6034F">
        <w:trPr>
          <w:trHeight w:val="524"/>
        </w:trPr>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Campaña</w:t>
            </w:r>
          </w:p>
        </w:tc>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Programa</w:t>
            </w:r>
          </w:p>
        </w:tc>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Servicio</w:t>
            </w:r>
          </w:p>
        </w:tc>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Gasto Municipal</w:t>
            </w:r>
          </w:p>
          <w:p w:rsidR="008D13AF" w:rsidRPr="008D13AF" w:rsidRDefault="008D13AF" w:rsidP="008D13AF">
            <w:pPr>
              <w:jc w:val="center"/>
              <w:rPr>
                <w:rFonts w:ascii="Arial Narrow" w:hAnsi="Arial Narrow"/>
                <w:b/>
              </w:rPr>
            </w:pPr>
            <w:r w:rsidRPr="008D13AF">
              <w:rPr>
                <w:rFonts w:ascii="Arial Narrow" w:hAnsi="Arial Narrow"/>
                <w:b/>
              </w:rPr>
              <w:t>Complementario</w:t>
            </w:r>
          </w:p>
        </w:tc>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Gestión de Fondo Federal/Estatal/IP</w:t>
            </w:r>
          </w:p>
        </w:tc>
        <w:tc>
          <w:tcPr>
            <w:tcW w:w="0" w:type="auto"/>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Monto</w:t>
            </w:r>
          </w:p>
        </w:tc>
        <w:tc>
          <w:tcPr>
            <w:tcW w:w="0" w:type="auto"/>
            <w:vMerge/>
            <w:shd w:val="clear" w:color="auto" w:fill="C2D69B" w:themeFill="accent3" w:themeFillTint="99"/>
          </w:tcPr>
          <w:p w:rsidR="008D13AF" w:rsidRPr="008D13AF" w:rsidRDefault="008D13AF" w:rsidP="008D13AF">
            <w:pPr>
              <w:jc w:val="center"/>
              <w:rPr>
                <w:rFonts w:ascii="Arial Narrow" w:hAnsi="Arial Narrow"/>
                <w:b/>
              </w:rPr>
            </w:pPr>
          </w:p>
        </w:tc>
      </w:tr>
      <w:tr w:rsidR="00BF0CC9" w:rsidRPr="008D13AF" w:rsidTr="008D13AF">
        <w:tc>
          <w:tcPr>
            <w:tcW w:w="0" w:type="auto"/>
            <w:shd w:val="clear" w:color="auto" w:fill="auto"/>
          </w:tcPr>
          <w:p w:rsidR="008D13AF" w:rsidRPr="008D13AF" w:rsidRDefault="008D13AF" w:rsidP="008D13AF">
            <w:pPr>
              <w:jc w:val="center"/>
              <w:rPr>
                <w:rFonts w:ascii="Arial Narrow" w:hAnsi="Arial Narrow"/>
                <w:b/>
              </w:rPr>
            </w:pPr>
          </w:p>
          <w:p w:rsidR="008D13AF" w:rsidRPr="008D13AF" w:rsidRDefault="008D13AF" w:rsidP="008D13AF">
            <w:pPr>
              <w:jc w:val="center"/>
              <w:rPr>
                <w:rFonts w:ascii="Arial Narrow" w:hAnsi="Arial Narrow"/>
                <w:b/>
              </w:rPr>
            </w:pPr>
          </w:p>
        </w:tc>
        <w:tc>
          <w:tcPr>
            <w:tcW w:w="0" w:type="auto"/>
            <w:shd w:val="clear" w:color="auto" w:fill="auto"/>
          </w:tcPr>
          <w:p w:rsidR="008D13AF" w:rsidRPr="008D13AF" w:rsidRDefault="008D13AF" w:rsidP="008D13AF">
            <w:pPr>
              <w:jc w:val="center"/>
              <w:rPr>
                <w:rFonts w:ascii="Arial Narrow" w:hAnsi="Arial Narrow"/>
                <w:b/>
              </w:rPr>
            </w:pPr>
          </w:p>
        </w:tc>
        <w:tc>
          <w:tcPr>
            <w:tcW w:w="0" w:type="auto"/>
            <w:shd w:val="clear" w:color="auto" w:fill="auto"/>
          </w:tcPr>
          <w:p w:rsidR="008D13AF" w:rsidRPr="008D13AF" w:rsidRDefault="008D13AF" w:rsidP="008D13AF">
            <w:pPr>
              <w:jc w:val="center"/>
              <w:rPr>
                <w:rFonts w:ascii="Arial Narrow" w:hAnsi="Arial Narrow"/>
                <w:b/>
              </w:rPr>
            </w:pPr>
            <w:r w:rsidRPr="008D13AF">
              <w:rPr>
                <w:rFonts w:ascii="Arial Narrow" w:hAnsi="Arial Narrow"/>
                <w:b/>
              </w:rPr>
              <w:t>X</w:t>
            </w:r>
          </w:p>
          <w:p w:rsidR="008D13AF" w:rsidRPr="008D13AF" w:rsidRDefault="008D13AF" w:rsidP="008D13AF">
            <w:pPr>
              <w:jc w:val="center"/>
              <w:rPr>
                <w:rFonts w:ascii="Arial Narrow" w:hAnsi="Arial Narrow"/>
                <w:b/>
              </w:rPr>
            </w:pPr>
          </w:p>
        </w:tc>
        <w:tc>
          <w:tcPr>
            <w:tcW w:w="0" w:type="auto"/>
            <w:shd w:val="clear" w:color="auto" w:fill="auto"/>
          </w:tcPr>
          <w:p w:rsidR="008D13AF" w:rsidRPr="008D13AF" w:rsidRDefault="008D13AF" w:rsidP="008D13AF">
            <w:pPr>
              <w:jc w:val="center"/>
              <w:rPr>
                <w:rFonts w:ascii="Arial Narrow" w:hAnsi="Arial Narrow"/>
              </w:rPr>
            </w:pPr>
          </w:p>
        </w:tc>
        <w:tc>
          <w:tcPr>
            <w:tcW w:w="0" w:type="auto"/>
            <w:shd w:val="clear" w:color="auto" w:fill="auto"/>
          </w:tcPr>
          <w:p w:rsidR="008D13AF" w:rsidRPr="008D13AF" w:rsidRDefault="008D13AF" w:rsidP="008D13AF">
            <w:pPr>
              <w:jc w:val="center"/>
              <w:rPr>
                <w:rFonts w:ascii="Arial Narrow" w:hAnsi="Arial Narrow"/>
              </w:rPr>
            </w:pPr>
          </w:p>
        </w:tc>
        <w:tc>
          <w:tcPr>
            <w:tcW w:w="0" w:type="auto"/>
          </w:tcPr>
          <w:p w:rsidR="008D13AF" w:rsidRPr="008D13AF" w:rsidRDefault="008D13AF" w:rsidP="008D13AF">
            <w:pPr>
              <w:jc w:val="center"/>
              <w:rPr>
                <w:rFonts w:ascii="Arial Narrow" w:hAnsi="Arial Narrow"/>
              </w:rPr>
            </w:pPr>
          </w:p>
        </w:tc>
        <w:tc>
          <w:tcPr>
            <w:tcW w:w="0" w:type="auto"/>
          </w:tcPr>
          <w:p w:rsidR="008D13AF" w:rsidRPr="008D13AF" w:rsidRDefault="008D13AF" w:rsidP="008D13AF">
            <w:pPr>
              <w:jc w:val="center"/>
              <w:rPr>
                <w:rFonts w:ascii="Arial Narrow" w:hAnsi="Arial Narrow"/>
              </w:rPr>
            </w:pPr>
          </w:p>
        </w:tc>
      </w:tr>
      <w:tr w:rsidR="008D13AF" w:rsidRPr="008D13AF" w:rsidTr="00C6034F">
        <w:tc>
          <w:tcPr>
            <w:tcW w:w="0" w:type="auto"/>
            <w:gridSpan w:val="3"/>
            <w:shd w:val="clear" w:color="auto" w:fill="C2D69B" w:themeFill="accent3" w:themeFillTint="99"/>
          </w:tcPr>
          <w:p w:rsidR="008D13AF" w:rsidRPr="008D13AF" w:rsidRDefault="008D13AF" w:rsidP="008D13AF">
            <w:pPr>
              <w:rPr>
                <w:rFonts w:ascii="Arial Narrow" w:hAnsi="Arial Narrow"/>
                <w:b/>
              </w:rPr>
            </w:pPr>
            <w:r w:rsidRPr="008D13AF">
              <w:rPr>
                <w:rFonts w:ascii="Arial Narrow" w:hAnsi="Arial Narrow"/>
                <w:b/>
              </w:rPr>
              <w:t xml:space="preserve">Problemática </w:t>
            </w:r>
          </w:p>
          <w:p w:rsidR="008D13AF" w:rsidRPr="008D13AF" w:rsidRDefault="008D13AF" w:rsidP="008D13AF">
            <w:pPr>
              <w:rPr>
                <w:rFonts w:ascii="Arial Narrow" w:hAnsi="Arial Narrow"/>
                <w:b/>
              </w:rPr>
            </w:pPr>
          </w:p>
          <w:p w:rsidR="008D13AF" w:rsidRPr="008D13AF" w:rsidRDefault="008D13AF" w:rsidP="008D13AF">
            <w:pPr>
              <w:rPr>
                <w:rFonts w:ascii="Arial Narrow" w:hAnsi="Arial Narrow"/>
                <w:b/>
              </w:rPr>
            </w:pPr>
          </w:p>
        </w:tc>
        <w:tc>
          <w:tcPr>
            <w:tcW w:w="0" w:type="auto"/>
            <w:gridSpan w:val="4"/>
          </w:tcPr>
          <w:p w:rsidR="008D13AF" w:rsidRPr="008D13AF" w:rsidRDefault="008D13AF" w:rsidP="008D13AF">
            <w:pPr>
              <w:rPr>
                <w:rFonts w:ascii="Arial Narrow" w:hAnsi="Arial Narrow"/>
              </w:rPr>
            </w:pPr>
            <w:r w:rsidRPr="008D13AF">
              <w:rPr>
                <w:rFonts w:ascii="Arial Narrow" w:hAnsi="Arial Narrow"/>
              </w:rPr>
              <w:t>La correcta gestión administrativa y oportuna atención de cada una de las solicitudes emitidas por las diversas dependencias</w:t>
            </w:r>
            <w:r w:rsidR="00BF0CC9">
              <w:rPr>
                <w:rFonts w:ascii="Arial Narrow" w:hAnsi="Arial Narrow"/>
              </w:rPr>
              <w:t xml:space="preserve"> integrantes </w:t>
            </w:r>
            <w:r w:rsidRPr="008D13AF">
              <w:rPr>
                <w:rFonts w:ascii="Arial Narrow" w:hAnsi="Arial Narrow"/>
              </w:rPr>
              <w:t xml:space="preserve"> del municipio</w:t>
            </w:r>
            <w:r>
              <w:rPr>
                <w:rFonts w:ascii="Arial Narrow" w:hAnsi="Arial Narrow"/>
              </w:rPr>
              <w:t xml:space="preserve"> de Cabo Corrientes </w:t>
            </w:r>
            <w:r w:rsidRPr="008D13AF">
              <w:rPr>
                <w:rFonts w:ascii="Arial Narrow" w:hAnsi="Arial Narrow"/>
              </w:rPr>
              <w:t xml:space="preserve"> para la revisión de los contratos y convenios que deben ser firmados por la sindicatura, para el cumplimiento eficaz de las funciones y los objetivos institucionales de las diversas dependencias municipales. Así como la garantía de legalidad que cada uno de los contratos que se suscriben deben de tener; los cuales benefician no sólo a las dependencias solicitantes y otras dependencias del ayuntamiento, si no a la población en general  del municipio, que por virtud de dichos contratos reciben la prestación de servicios públicos, la atención de sus necesidades tanto individuales como colectivas, contribuyendo al fortalecimiento institucional, la sistematización de procesos, el respeto a los derechos humanos, la transparencia y la legalidad.</w:t>
            </w:r>
          </w:p>
        </w:tc>
      </w:tr>
      <w:tr w:rsidR="008D13AF" w:rsidRPr="008D13AF" w:rsidTr="00C6034F">
        <w:tc>
          <w:tcPr>
            <w:tcW w:w="0" w:type="auto"/>
            <w:gridSpan w:val="3"/>
            <w:shd w:val="clear" w:color="auto" w:fill="C2D69B" w:themeFill="accent3" w:themeFillTint="99"/>
          </w:tcPr>
          <w:p w:rsidR="008D13AF" w:rsidRPr="008D13AF" w:rsidRDefault="008D13AF" w:rsidP="008D13AF">
            <w:pPr>
              <w:rPr>
                <w:rFonts w:ascii="Arial Narrow" w:hAnsi="Arial Narrow"/>
                <w:b/>
              </w:rPr>
            </w:pPr>
            <w:r w:rsidRPr="008D13AF">
              <w:rPr>
                <w:rFonts w:ascii="Arial Narrow" w:hAnsi="Arial Narrow"/>
                <w:b/>
              </w:rPr>
              <w:t>Objetivos</w:t>
            </w:r>
          </w:p>
          <w:p w:rsidR="008D13AF" w:rsidRPr="008D13AF" w:rsidRDefault="008D13AF" w:rsidP="008D13AF">
            <w:pPr>
              <w:rPr>
                <w:rFonts w:ascii="Arial Narrow" w:hAnsi="Arial Narrow"/>
                <w:b/>
              </w:rPr>
            </w:pPr>
          </w:p>
          <w:p w:rsidR="008D13AF" w:rsidRPr="008D13AF" w:rsidRDefault="008D13AF" w:rsidP="008D13AF">
            <w:pPr>
              <w:rPr>
                <w:rFonts w:ascii="Arial Narrow" w:hAnsi="Arial Narrow"/>
                <w:b/>
              </w:rPr>
            </w:pPr>
          </w:p>
        </w:tc>
        <w:tc>
          <w:tcPr>
            <w:tcW w:w="0" w:type="auto"/>
            <w:gridSpan w:val="4"/>
          </w:tcPr>
          <w:p w:rsidR="008D13AF" w:rsidRPr="008D13AF" w:rsidRDefault="008D13AF" w:rsidP="008D13AF">
            <w:pPr>
              <w:rPr>
                <w:rFonts w:ascii="Arial Narrow" w:hAnsi="Arial Narrow"/>
              </w:rPr>
            </w:pPr>
            <w:r w:rsidRPr="008D13AF">
              <w:rPr>
                <w:rFonts w:ascii="Arial Narrow" w:hAnsi="Arial Narrow"/>
              </w:rPr>
              <w:t>V</w:t>
            </w:r>
            <w:r w:rsidR="00BF0CC9">
              <w:rPr>
                <w:rFonts w:ascii="Arial Narrow" w:hAnsi="Arial Narrow"/>
              </w:rPr>
              <w:t xml:space="preserve">igilar </w:t>
            </w:r>
            <w:r w:rsidRPr="008D13AF">
              <w:rPr>
                <w:rFonts w:ascii="Arial Narrow" w:hAnsi="Arial Narrow"/>
              </w:rPr>
              <w:t xml:space="preserve"> q</w:t>
            </w:r>
            <w:r w:rsidR="00BF0CC9">
              <w:rPr>
                <w:rFonts w:ascii="Arial Narrow" w:hAnsi="Arial Narrow"/>
              </w:rPr>
              <w:t xml:space="preserve">ue los contratos y convenios </w:t>
            </w:r>
            <w:r w:rsidRPr="008D13AF">
              <w:rPr>
                <w:rFonts w:ascii="Arial Narrow" w:hAnsi="Arial Narrow"/>
              </w:rPr>
              <w:t xml:space="preserve"> se firmen oportunamente y se encuentren apegados a la normatividad aplicable,</w:t>
            </w:r>
            <w:r w:rsidR="00BF0CC9">
              <w:rPr>
                <w:rFonts w:ascii="Arial Narrow" w:hAnsi="Arial Narrow"/>
              </w:rPr>
              <w:t xml:space="preserve">  garantizando </w:t>
            </w:r>
            <w:r w:rsidRPr="008D13AF">
              <w:rPr>
                <w:rFonts w:ascii="Arial Narrow" w:hAnsi="Arial Narrow"/>
              </w:rPr>
              <w:t xml:space="preserve"> continuidad y eficacia de los procesos de cada dependencia solicitante, cumpliendo con el fortalecimiento institucional, el respeto a los derechos humanos y la legalidad, en beneficio no sólo del municipio sino del resto de las dependencias municipales y de la ciudadanía a las que atienden cada una d</w:t>
            </w:r>
            <w:r w:rsidR="000E7AAC">
              <w:rPr>
                <w:rFonts w:ascii="Arial Narrow" w:hAnsi="Arial Narrow"/>
              </w:rPr>
              <w:t xml:space="preserve">e las dependencias solicitantes. </w:t>
            </w:r>
          </w:p>
        </w:tc>
      </w:tr>
      <w:tr w:rsidR="008D13AF" w:rsidRPr="008D13AF" w:rsidTr="00C6034F">
        <w:tc>
          <w:tcPr>
            <w:tcW w:w="0" w:type="auto"/>
            <w:gridSpan w:val="3"/>
            <w:shd w:val="clear" w:color="auto" w:fill="C2D69B" w:themeFill="accent3" w:themeFillTint="99"/>
          </w:tcPr>
          <w:p w:rsidR="008D13AF" w:rsidRPr="008D13AF" w:rsidRDefault="008D13AF" w:rsidP="008D13AF">
            <w:pPr>
              <w:rPr>
                <w:rFonts w:ascii="Arial Narrow" w:hAnsi="Arial Narrow"/>
                <w:b/>
              </w:rPr>
            </w:pPr>
            <w:r w:rsidRPr="008D13AF">
              <w:rPr>
                <w:rFonts w:ascii="Arial Narrow" w:hAnsi="Arial Narrow"/>
                <w:b/>
              </w:rPr>
              <w:t xml:space="preserve">Vinculación al PMD </w:t>
            </w:r>
          </w:p>
          <w:p w:rsidR="008D13AF" w:rsidRPr="008D13AF" w:rsidRDefault="008D13AF" w:rsidP="008D13AF">
            <w:pPr>
              <w:rPr>
                <w:rFonts w:ascii="Arial Narrow" w:hAnsi="Arial Narrow"/>
                <w:b/>
              </w:rPr>
            </w:pPr>
          </w:p>
          <w:p w:rsidR="008D13AF" w:rsidRPr="008D13AF" w:rsidRDefault="008D13AF" w:rsidP="008D13AF">
            <w:pPr>
              <w:rPr>
                <w:rFonts w:ascii="Arial Narrow" w:hAnsi="Arial Narrow"/>
                <w:b/>
              </w:rPr>
            </w:pPr>
          </w:p>
        </w:tc>
        <w:tc>
          <w:tcPr>
            <w:tcW w:w="0" w:type="auto"/>
            <w:gridSpan w:val="4"/>
          </w:tcPr>
          <w:p w:rsidR="00C6034F" w:rsidRDefault="00C6034F" w:rsidP="008D13AF">
            <w:pPr>
              <w:jc w:val="both"/>
              <w:rPr>
                <w:rFonts w:ascii="Arial Narrow" w:hAnsi="Arial Narrow"/>
              </w:rPr>
            </w:pPr>
            <w:r>
              <w:rPr>
                <w:rFonts w:ascii="Arial Narrow" w:hAnsi="Arial Narrow"/>
              </w:rPr>
              <w:t>4.Seguridad Justicia y Estado de Derecho</w:t>
            </w:r>
          </w:p>
          <w:p w:rsidR="008D13AF" w:rsidRPr="008D13AF" w:rsidRDefault="00C6034F" w:rsidP="008D13AF">
            <w:pPr>
              <w:jc w:val="both"/>
              <w:rPr>
                <w:rFonts w:ascii="Arial Narrow" w:hAnsi="Arial Narrow"/>
              </w:rPr>
            </w:pPr>
            <w:r>
              <w:rPr>
                <w:rFonts w:ascii="Arial Narrow" w:hAnsi="Arial Narrow"/>
              </w:rPr>
              <w:t>5. Gobierno efectivo e Integridad Pública</w:t>
            </w:r>
          </w:p>
          <w:p w:rsidR="008D13AF" w:rsidRPr="008D13AF" w:rsidRDefault="008D13AF" w:rsidP="008D13AF">
            <w:pPr>
              <w:jc w:val="both"/>
              <w:rPr>
                <w:rFonts w:ascii="Arial Narrow" w:hAnsi="Arial Narrow"/>
              </w:rPr>
            </w:pPr>
          </w:p>
        </w:tc>
      </w:tr>
      <w:tr w:rsidR="00BF0CC9" w:rsidRPr="008D13AF" w:rsidTr="00C6034F">
        <w:tc>
          <w:tcPr>
            <w:tcW w:w="0" w:type="auto"/>
            <w:gridSpan w:val="3"/>
            <w:shd w:val="clear" w:color="auto" w:fill="C2D69B" w:themeFill="accent3" w:themeFillTint="99"/>
          </w:tcPr>
          <w:p w:rsidR="008D13AF" w:rsidRPr="008D13AF" w:rsidRDefault="008D13AF" w:rsidP="008D13AF">
            <w:pPr>
              <w:jc w:val="center"/>
              <w:rPr>
                <w:rFonts w:ascii="Arial Narrow" w:hAnsi="Arial Narrow"/>
                <w:b/>
              </w:rPr>
            </w:pPr>
          </w:p>
          <w:p w:rsidR="008D13AF" w:rsidRPr="008D13AF" w:rsidRDefault="008D13AF" w:rsidP="008D13AF">
            <w:pPr>
              <w:jc w:val="center"/>
              <w:rPr>
                <w:rFonts w:ascii="Arial Narrow" w:hAnsi="Arial Narrow"/>
                <w:b/>
              </w:rPr>
            </w:pPr>
            <w:r w:rsidRPr="008D13AF">
              <w:rPr>
                <w:rFonts w:ascii="Arial Narrow" w:hAnsi="Arial Narrow"/>
                <w:b/>
              </w:rPr>
              <w:t xml:space="preserve">Nombre del Indicador </w:t>
            </w:r>
          </w:p>
          <w:p w:rsidR="008D13AF" w:rsidRPr="008D13AF" w:rsidRDefault="008D13AF" w:rsidP="008D13AF">
            <w:pPr>
              <w:jc w:val="center"/>
              <w:rPr>
                <w:rFonts w:ascii="Arial Narrow" w:hAnsi="Arial Narrow"/>
                <w:b/>
              </w:rPr>
            </w:pPr>
          </w:p>
        </w:tc>
        <w:tc>
          <w:tcPr>
            <w:tcW w:w="0" w:type="auto"/>
            <w:gridSpan w:val="2"/>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Unidad de medida</w:t>
            </w:r>
          </w:p>
          <w:p w:rsidR="008D13AF" w:rsidRPr="008D13AF" w:rsidRDefault="008D13AF" w:rsidP="008D13AF">
            <w:pPr>
              <w:jc w:val="center"/>
              <w:rPr>
                <w:rFonts w:ascii="Arial Narrow" w:hAnsi="Arial Narrow"/>
              </w:rPr>
            </w:pPr>
            <w:r w:rsidRPr="008D13AF">
              <w:rPr>
                <w:rFonts w:ascii="Arial Narrow" w:hAnsi="Arial Narrow"/>
                <w:b/>
              </w:rPr>
              <w:t>del producto generado o acción realizada</w:t>
            </w:r>
          </w:p>
        </w:tc>
        <w:tc>
          <w:tcPr>
            <w:tcW w:w="0" w:type="auto"/>
            <w:gridSpan w:val="2"/>
            <w:shd w:val="clear" w:color="auto" w:fill="C2D69B" w:themeFill="accent3" w:themeFillTint="99"/>
          </w:tcPr>
          <w:p w:rsidR="008D13AF" w:rsidRPr="008D13AF" w:rsidRDefault="008D13AF" w:rsidP="008D13AF">
            <w:pPr>
              <w:jc w:val="center"/>
              <w:rPr>
                <w:rFonts w:ascii="Arial Narrow" w:hAnsi="Arial Narrow"/>
                <w:b/>
              </w:rPr>
            </w:pPr>
            <w:r w:rsidRPr="008D13AF">
              <w:rPr>
                <w:rFonts w:ascii="Arial Narrow" w:hAnsi="Arial Narrow"/>
                <w:b/>
              </w:rPr>
              <w:t>Meta programada para el final del periodo</w:t>
            </w:r>
          </w:p>
        </w:tc>
      </w:tr>
      <w:tr w:rsidR="008D13AF" w:rsidRPr="008D13AF" w:rsidTr="008D13AF">
        <w:tc>
          <w:tcPr>
            <w:tcW w:w="0" w:type="auto"/>
            <w:gridSpan w:val="3"/>
            <w:shd w:val="clear" w:color="auto" w:fill="auto"/>
          </w:tcPr>
          <w:p w:rsidR="008D13AF" w:rsidRPr="008D13AF" w:rsidRDefault="008D13AF" w:rsidP="000E7AAC">
            <w:pPr>
              <w:jc w:val="center"/>
              <w:rPr>
                <w:rFonts w:ascii="Arial Narrow" w:hAnsi="Arial Narrow" w:cs="Calibri"/>
                <w:bCs/>
              </w:rPr>
            </w:pPr>
            <w:r w:rsidRPr="008D13AF">
              <w:rPr>
                <w:rFonts w:ascii="Arial Narrow" w:hAnsi="Arial Narrow" w:cs="Calibri"/>
                <w:bCs/>
              </w:rPr>
              <w:t xml:space="preserve">Porcentaje de avance en la atención de solicitudes de revisión de contratos para </w:t>
            </w:r>
            <w:r w:rsidR="000E7AAC">
              <w:rPr>
                <w:rFonts w:ascii="Arial Narrow" w:hAnsi="Arial Narrow" w:cs="Calibri"/>
                <w:bCs/>
              </w:rPr>
              <w:t>firma de la Sindicatura</w:t>
            </w:r>
          </w:p>
        </w:tc>
        <w:tc>
          <w:tcPr>
            <w:tcW w:w="0" w:type="auto"/>
            <w:gridSpan w:val="2"/>
          </w:tcPr>
          <w:p w:rsidR="008D13AF" w:rsidRPr="008D13AF" w:rsidRDefault="008D13AF" w:rsidP="000E7AAC">
            <w:pPr>
              <w:jc w:val="center"/>
              <w:rPr>
                <w:rFonts w:ascii="Arial Narrow" w:hAnsi="Arial Narrow" w:cs="Calibri"/>
                <w:bCs/>
              </w:rPr>
            </w:pPr>
            <w:r w:rsidRPr="008D13AF">
              <w:rPr>
                <w:rFonts w:ascii="Arial Narrow" w:hAnsi="Arial Narrow" w:cs="Calibri"/>
                <w:bCs/>
              </w:rPr>
              <w:t>Número de solicitudes atendidas</w:t>
            </w:r>
          </w:p>
        </w:tc>
        <w:tc>
          <w:tcPr>
            <w:tcW w:w="0" w:type="auto"/>
            <w:gridSpan w:val="2"/>
          </w:tcPr>
          <w:p w:rsidR="008D13AF" w:rsidRPr="008D13AF" w:rsidRDefault="008D13AF" w:rsidP="000E7AAC">
            <w:pPr>
              <w:jc w:val="center"/>
              <w:rPr>
                <w:rFonts w:ascii="Arial Narrow" w:hAnsi="Arial Narrow" w:cs="Calibri"/>
                <w:bCs/>
              </w:rPr>
            </w:pPr>
            <w:r w:rsidRPr="008D13AF">
              <w:rPr>
                <w:rFonts w:ascii="Arial Narrow" w:hAnsi="Arial Narrow" w:cs="Calibri"/>
                <w:bCs/>
              </w:rPr>
              <w:t>100%</w:t>
            </w:r>
          </w:p>
        </w:tc>
      </w:tr>
    </w:tbl>
    <w:p w:rsidR="008D13AF" w:rsidRPr="00574017" w:rsidRDefault="008D13AF" w:rsidP="008D13AF">
      <w:pPr>
        <w:tabs>
          <w:tab w:val="left" w:pos="6996"/>
        </w:tabs>
        <w:jc w:val="center"/>
        <w:rPr>
          <w:rFonts w:ascii="Tahoma" w:hAnsi="Tahoma" w:cs="Tahoma"/>
          <w:b/>
        </w:rPr>
      </w:pPr>
    </w:p>
    <w:p w:rsidR="008D13AF" w:rsidRDefault="008D13AF" w:rsidP="008D13AF">
      <w:pPr>
        <w:tabs>
          <w:tab w:val="left" w:pos="6996"/>
        </w:tabs>
      </w:pPr>
    </w:p>
    <w:p w:rsidR="008D13AF" w:rsidRPr="00DD3E08" w:rsidRDefault="008D13AF" w:rsidP="008D13AF">
      <w:pPr>
        <w:tabs>
          <w:tab w:val="left" w:pos="4997"/>
        </w:tabs>
      </w:pPr>
      <w:r>
        <w:tab/>
      </w:r>
    </w:p>
    <w:p w:rsidR="008D13AF" w:rsidRPr="00F263D4" w:rsidRDefault="008D13AF" w:rsidP="008D13AF">
      <w:pPr>
        <w:tabs>
          <w:tab w:val="left" w:pos="4997"/>
        </w:tabs>
        <w:jc w:val="center"/>
        <w:rPr>
          <w:rFonts w:ascii="Tahoma" w:hAnsi="Tahoma" w:cs="Tahoma"/>
          <w:b/>
        </w:rPr>
      </w:pPr>
      <w:r w:rsidRPr="00F263D4">
        <w:rPr>
          <w:rFonts w:ascii="Tahoma" w:hAnsi="Tahoma" w:cs="Tahoma"/>
          <w:b/>
        </w:rPr>
        <w:t>RECURSOS PARA EL DEPARTAMENTO DE JURIDICO</w:t>
      </w:r>
      <w:r>
        <w:rPr>
          <w:rFonts w:ascii="Tahoma" w:hAnsi="Tahoma" w:cs="Tahoma"/>
          <w:b/>
        </w:rPr>
        <w:t xml:space="preserve"> MUNICIPAL</w:t>
      </w:r>
    </w:p>
    <w:tbl>
      <w:tblPr>
        <w:tblStyle w:val="Cuadrculaclara1"/>
        <w:tblpPr w:leftFromText="141" w:rightFromText="141" w:vertAnchor="text" w:horzAnchor="margin" w:tblpXSpec="center" w:tblpY="249"/>
        <w:tblW w:w="9464" w:type="dxa"/>
        <w:tblLook w:val="04A0" w:firstRow="1" w:lastRow="0" w:firstColumn="1" w:lastColumn="0" w:noHBand="0" w:noVBand="1"/>
      </w:tblPr>
      <w:tblGrid>
        <w:gridCol w:w="5124"/>
        <w:gridCol w:w="2049"/>
        <w:gridCol w:w="2291"/>
      </w:tblGrid>
      <w:tr w:rsidR="008D13AF" w:rsidRPr="00190CE4" w:rsidTr="002E0785">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0" w:type="auto"/>
          </w:tcPr>
          <w:p w:rsidR="008D13AF" w:rsidRPr="00190CE4" w:rsidRDefault="008D13AF" w:rsidP="002E0785">
            <w:pPr>
              <w:jc w:val="center"/>
              <w:rPr>
                <w:rFonts w:ascii="Tahoma" w:hAnsi="Tahoma" w:cs="Tahoma"/>
                <w:b w:val="0"/>
                <w:bCs w:val="0"/>
                <w:color w:val="000000"/>
                <w:sz w:val="18"/>
                <w:szCs w:val="18"/>
              </w:rPr>
            </w:pPr>
          </w:p>
          <w:p w:rsidR="008D13AF" w:rsidRPr="00190CE4" w:rsidRDefault="008D13AF" w:rsidP="002E0785">
            <w:pPr>
              <w:jc w:val="center"/>
              <w:rPr>
                <w:rFonts w:ascii="Tahoma" w:hAnsi="Tahoma" w:cs="Tahoma"/>
                <w:color w:val="000000"/>
                <w:sz w:val="18"/>
                <w:szCs w:val="18"/>
              </w:rPr>
            </w:pPr>
            <w:r w:rsidRPr="00190CE4">
              <w:rPr>
                <w:rFonts w:ascii="Tahoma" w:hAnsi="Tahoma" w:cs="Tahoma"/>
                <w:color w:val="000000"/>
                <w:sz w:val="18"/>
                <w:szCs w:val="18"/>
              </w:rPr>
              <w:t>PARTIDA PRESUPUESTAL</w:t>
            </w:r>
          </w:p>
          <w:p w:rsidR="008D13AF" w:rsidRPr="00190CE4" w:rsidRDefault="008D13AF" w:rsidP="002E0785">
            <w:pPr>
              <w:jc w:val="center"/>
              <w:rPr>
                <w:rFonts w:ascii="Tahoma" w:hAnsi="Tahoma" w:cs="Tahoma"/>
                <w:color w:val="000000"/>
                <w:sz w:val="18"/>
                <w:szCs w:val="18"/>
              </w:rPr>
            </w:pPr>
          </w:p>
        </w:tc>
        <w:tc>
          <w:tcPr>
            <w:tcW w:w="0" w:type="auto"/>
          </w:tcPr>
          <w:p w:rsidR="008D13AF" w:rsidRPr="00190CE4" w:rsidRDefault="008D13AF" w:rsidP="002E078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rPr>
            </w:pPr>
          </w:p>
          <w:p w:rsidR="008D13AF" w:rsidRPr="00190CE4" w:rsidRDefault="008D13AF" w:rsidP="002E0785">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190CE4">
              <w:rPr>
                <w:rFonts w:ascii="Tahoma" w:hAnsi="Tahoma" w:cs="Tahoma"/>
                <w:color w:val="000000"/>
                <w:sz w:val="18"/>
                <w:szCs w:val="18"/>
              </w:rPr>
              <w:t xml:space="preserve">NUMERO DE PARTIDA </w:t>
            </w:r>
          </w:p>
        </w:tc>
        <w:tc>
          <w:tcPr>
            <w:tcW w:w="2291" w:type="dxa"/>
          </w:tcPr>
          <w:p w:rsidR="008D13AF" w:rsidRPr="00190CE4" w:rsidRDefault="008D13AF" w:rsidP="002E078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000000"/>
                <w:sz w:val="18"/>
                <w:szCs w:val="18"/>
              </w:rPr>
            </w:pPr>
          </w:p>
          <w:p w:rsidR="008D13AF" w:rsidRPr="00190CE4" w:rsidRDefault="008D13AF" w:rsidP="002E0785">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190CE4">
              <w:rPr>
                <w:rFonts w:ascii="Tahoma" w:hAnsi="Tahoma" w:cs="Tahoma"/>
                <w:color w:val="000000"/>
                <w:sz w:val="18"/>
                <w:szCs w:val="18"/>
              </w:rPr>
              <w:t>CANTIDAD</w:t>
            </w:r>
          </w:p>
        </w:tc>
      </w:tr>
      <w:tr w:rsidR="008D13AF" w:rsidRPr="00190CE4" w:rsidTr="002E078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C2D69B" w:themeFill="accent3" w:themeFillTint="99"/>
          </w:tcPr>
          <w:p w:rsidR="008D13AF" w:rsidRPr="00190CE4" w:rsidRDefault="008D13AF" w:rsidP="002E0785">
            <w:pPr>
              <w:jc w:val="center"/>
              <w:rPr>
                <w:rFonts w:ascii="Tahoma" w:hAnsi="Tahoma" w:cs="Tahoma"/>
                <w:bCs w:val="0"/>
                <w:i/>
                <w:iCs/>
                <w:sz w:val="18"/>
                <w:szCs w:val="18"/>
              </w:rPr>
            </w:pPr>
            <w:r w:rsidRPr="00190CE4">
              <w:rPr>
                <w:rFonts w:ascii="Tahoma" w:hAnsi="Tahoma" w:cs="Tahoma"/>
                <w:sz w:val="18"/>
                <w:szCs w:val="18"/>
              </w:rPr>
              <w:t>RECURSOS MATERIALES</w:t>
            </w:r>
          </w:p>
        </w:tc>
      </w:tr>
      <w:tr w:rsidR="008D13AF" w:rsidRPr="00190CE4" w:rsidTr="002E0785">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Pr>
          <w:p w:rsidR="008D13AF" w:rsidRPr="00190CE4" w:rsidRDefault="008D13AF" w:rsidP="008D13AF">
            <w:pPr>
              <w:numPr>
                <w:ilvl w:val="0"/>
                <w:numId w:val="3"/>
              </w:numPr>
              <w:contextualSpacing/>
              <w:jc w:val="both"/>
              <w:rPr>
                <w:rFonts w:ascii="Tahoma" w:hAnsi="Tahoma" w:cs="Tahoma"/>
                <w:i/>
                <w:iCs/>
                <w:sz w:val="18"/>
                <w:szCs w:val="18"/>
                <w:lang w:val="es-ES"/>
              </w:rPr>
            </w:pPr>
            <w:r w:rsidRPr="00190CE4">
              <w:rPr>
                <w:rFonts w:ascii="Tahoma" w:hAnsi="Tahoma" w:cs="Tahoma"/>
                <w:sz w:val="18"/>
                <w:szCs w:val="18"/>
                <w:lang w:val="es-ES"/>
              </w:rPr>
              <w:t>Materiales, útiles y equipos menores de oficina</w:t>
            </w:r>
          </w:p>
          <w:p w:rsidR="008D13AF" w:rsidRPr="00190CE4" w:rsidRDefault="008D13AF" w:rsidP="008D13AF">
            <w:pPr>
              <w:numPr>
                <w:ilvl w:val="0"/>
                <w:numId w:val="3"/>
              </w:numPr>
              <w:contextualSpacing/>
              <w:jc w:val="both"/>
              <w:rPr>
                <w:rFonts w:ascii="Tahoma" w:hAnsi="Tahoma" w:cs="Tahoma"/>
                <w:sz w:val="18"/>
                <w:szCs w:val="18"/>
                <w:lang w:val="es-ES"/>
              </w:rPr>
            </w:pPr>
            <w:r w:rsidRPr="00190CE4">
              <w:rPr>
                <w:rFonts w:ascii="Tahoma" w:hAnsi="Tahoma" w:cs="Tahoma"/>
                <w:sz w:val="18"/>
                <w:szCs w:val="18"/>
                <w:lang w:val="es-ES"/>
              </w:rPr>
              <w:t>Servicios Postales y Telegráficos</w:t>
            </w:r>
          </w:p>
        </w:tc>
        <w:tc>
          <w:tcPr>
            <w:tcW w:w="0" w:type="auto"/>
          </w:tcPr>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211</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318</w:t>
            </w:r>
          </w:p>
        </w:tc>
        <w:tc>
          <w:tcPr>
            <w:tcW w:w="2291" w:type="dxa"/>
          </w:tcPr>
          <w:p w:rsidR="008D13AF" w:rsidRPr="00190CE4" w:rsidRDefault="009D615D"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Pr>
                <w:rFonts w:ascii="Tahoma" w:eastAsia="Calibri" w:hAnsi="Tahoma" w:cs="Tahoma"/>
                <w:sz w:val="18"/>
                <w:szCs w:val="18"/>
              </w:rPr>
              <w:t>$6</w:t>
            </w:r>
            <w:r w:rsidR="008D13AF" w:rsidRPr="00190CE4">
              <w:rPr>
                <w:rFonts w:ascii="Tahoma" w:eastAsia="Calibri" w:hAnsi="Tahoma" w:cs="Tahoma"/>
                <w:sz w:val="18"/>
                <w:szCs w:val="18"/>
              </w:rPr>
              <w:t>,000.00</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Pr>
                <w:rFonts w:ascii="Tahoma" w:eastAsia="Calibri" w:hAnsi="Tahoma" w:cs="Tahoma"/>
                <w:sz w:val="18"/>
                <w:szCs w:val="18"/>
              </w:rPr>
              <w:t>$2,000</w:t>
            </w:r>
            <w:r w:rsidRPr="00190CE4">
              <w:rPr>
                <w:rFonts w:ascii="Tahoma" w:eastAsia="Calibri" w:hAnsi="Tahoma" w:cs="Tahoma"/>
                <w:sz w:val="18"/>
                <w:szCs w:val="18"/>
              </w:rPr>
              <w:t>.00</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p>
          <w:p w:rsidR="008D13AF" w:rsidRPr="00190CE4" w:rsidRDefault="009D615D"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r>
              <w:rPr>
                <w:rFonts w:ascii="Tahoma" w:eastAsia="Calibri" w:hAnsi="Tahoma" w:cs="Tahoma"/>
                <w:bCs/>
                <w:sz w:val="18"/>
                <w:szCs w:val="18"/>
              </w:rPr>
              <w:t>TOTAL:$8</w:t>
            </w:r>
            <w:r w:rsidR="008D13AF">
              <w:rPr>
                <w:rFonts w:ascii="Tahoma" w:eastAsia="Calibri" w:hAnsi="Tahoma" w:cs="Tahoma"/>
                <w:bCs/>
                <w:sz w:val="18"/>
                <w:szCs w:val="18"/>
              </w:rPr>
              <w:t>,000.00</w:t>
            </w:r>
          </w:p>
        </w:tc>
      </w:tr>
      <w:tr w:rsidR="008D13AF" w:rsidRPr="00190CE4" w:rsidTr="002E078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9464" w:type="dxa"/>
            <w:gridSpan w:val="3"/>
            <w:shd w:val="clear" w:color="auto" w:fill="C2D69B" w:themeFill="accent3" w:themeFillTint="99"/>
          </w:tcPr>
          <w:p w:rsidR="008D13AF" w:rsidRPr="00190CE4" w:rsidRDefault="008D13AF" w:rsidP="002E0785">
            <w:pPr>
              <w:jc w:val="center"/>
              <w:rPr>
                <w:rFonts w:ascii="Tahoma" w:hAnsi="Tahoma" w:cs="Tahoma"/>
                <w:bCs w:val="0"/>
                <w:i/>
                <w:iCs/>
                <w:sz w:val="18"/>
                <w:szCs w:val="18"/>
              </w:rPr>
            </w:pPr>
            <w:r w:rsidRPr="00190CE4">
              <w:rPr>
                <w:rFonts w:ascii="Tahoma" w:hAnsi="Tahoma" w:cs="Tahoma"/>
                <w:sz w:val="18"/>
                <w:szCs w:val="18"/>
              </w:rPr>
              <w:t>VIÁTICOS</w:t>
            </w:r>
          </w:p>
        </w:tc>
      </w:tr>
      <w:tr w:rsidR="008D13AF" w:rsidRPr="00190CE4" w:rsidTr="002E0785">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Pr>
          <w:p w:rsidR="008D13AF" w:rsidRPr="00190CE4" w:rsidRDefault="008D13AF" w:rsidP="008D13AF">
            <w:pPr>
              <w:numPr>
                <w:ilvl w:val="0"/>
                <w:numId w:val="4"/>
              </w:numPr>
              <w:contextualSpacing/>
              <w:jc w:val="both"/>
              <w:rPr>
                <w:rFonts w:ascii="Tahoma" w:hAnsi="Tahoma" w:cs="Tahoma"/>
                <w:bCs w:val="0"/>
                <w:sz w:val="18"/>
                <w:szCs w:val="18"/>
                <w:lang w:val="es-ES"/>
              </w:rPr>
            </w:pPr>
            <w:r w:rsidRPr="00190CE4">
              <w:rPr>
                <w:rFonts w:ascii="Tahoma" w:hAnsi="Tahoma" w:cs="Tahoma"/>
                <w:sz w:val="18"/>
                <w:szCs w:val="18"/>
                <w:lang w:val="es-ES"/>
              </w:rPr>
              <w:t>Combustibles, lubricantes y aditivos</w:t>
            </w:r>
          </w:p>
          <w:p w:rsidR="008D13AF" w:rsidRPr="00190CE4" w:rsidRDefault="008D13AF" w:rsidP="002E0785">
            <w:pPr>
              <w:ind w:left="720"/>
              <w:contextualSpacing/>
              <w:jc w:val="both"/>
              <w:rPr>
                <w:rFonts w:ascii="Tahoma" w:hAnsi="Tahoma" w:cs="Tahoma"/>
                <w:bCs w:val="0"/>
                <w:sz w:val="18"/>
                <w:szCs w:val="18"/>
                <w:lang w:val="es-ES"/>
              </w:rPr>
            </w:pPr>
          </w:p>
          <w:p w:rsidR="008D13AF" w:rsidRPr="00190CE4" w:rsidRDefault="008D13AF" w:rsidP="008D13AF">
            <w:pPr>
              <w:numPr>
                <w:ilvl w:val="0"/>
                <w:numId w:val="4"/>
              </w:numPr>
              <w:contextualSpacing/>
              <w:jc w:val="both"/>
              <w:rPr>
                <w:rFonts w:ascii="Tahoma" w:hAnsi="Tahoma" w:cs="Tahoma"/>
                <w:bCs w:val="0"/>
                <w:sz w:val="18"/>
                <w:szCs w:val="18"/>
                <w:lang w:val="es-ES"/>
              </w:rPr>
            </w:pPr>
            <w:r w:rsidRPr="00190CE4">
              <w:rPr>
                <w:rFonts w:ascii="Tahoma" w:hAnsi="Tahoma" w:cs="Tahoma"/>
                <w:sz w:val="18"/>
                <w:szCs w:val="18"/>
                <w:lang w:val="es-ES"/>
              </w:rPr>
              <w:t>Viáticos en el País</w:t>
            </w:r>
          </w:p>
          <w:p w:rsidR="008D13AF" w:rsidRPr="00190CE4" w:rsidRDefault="008D13AF" w:rsidP="002E0785">
            <w:pPr>
              <w:ind w:left="720"/>
              <w:contextualSpacing/>
              <w:jc w:val="both"/>
              <w:rPr>
                <w:rFonts w:ascii="Tahoma" w:hAnsi="Tahoma" w:cs="Tahoma"/>
                <w:sz w:val="18"/>
                <w:szCs w:val="18"/>
                <w:lang w:val="es-ES"/>
              </w:rPr>
            </w:pPr>
          </w:p>
        </w:tc>
        <w:tc>
          <w:tcPr>
            <w:tcW w:w="0" w:type="auto"/>
          </w:tcPr>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261</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sidRPr="00190CE4">
              <w:rPr>
                <w:rFonts w:ascii="Tahoma" w:eastAsia="Calibri" w:hAnsi="Tahoma" w:cs="Tahoma"/>
                <w:sz w:val="18"/>
                <w:szCs w:val="18"/>
              </w:rPr>
              <w:t>375</w:t>
            </w:r>
          </w:p>
        </w:tc>
        <w:tc>
          <w:tcPr>
            <w:tcW w:w="2291" w:type="dxa"/>
          </w:tcPr>
          <w:p w:rsidR="008D13AF" w:rsidRPr="00190CE4" w:rsidRDefault="009D615D"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Pr>
                <w:rFonts w:ascii="Tahoma" w:eastAsia="Calibri" w:hAnsi="Tahoma" w:cs="Tahoma"/>
                <w:sz w:val="18"/>
                <w:szCs w:val="18"/>
              </w:rPr>
              <w:t>$5</w:t>
            </w:r>
            <w:r w:rsidR="008D13AF" w:rsidRPr="00190CE4">
              <w:rPr>
                <w:rFonts w:ascii="Tahoma" w:eastAsia="Calibri" w:hAnsi="Tahoma" w:cs="Tahoma"/>
                <w:sz w:val="18"/>
                <w:szCs w:val="18"/>
              </w:rPr>
              <w:t>,000.00</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p>
          <w:p w:rsidR="008D13AF" w:rsidRPr="00190CE4" w:rsidRDefault="009D615D"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sz w:val="18"/>
                <w:szCs w:val="18"/>
              </w:rPr>
            </w:pPr>
            <w:r>
              <w:rPr>
                <w:rFonts w:ascii="Tahoma" w:eastAsia="Calibri" w:hAnsi="Tahoma" w:cs="Tahoma"/>
                <w:sz w:val="18"/>
                <w:szCs w:val="18"/>
              </w:rPr>
              <w:t>$15</w:t>
            </w:r>
            <w:r w:rsidR="008D13AF" w:rsidRPr="00190CE4">
              <w:rPr>
                <w:rFonts w:ascii="Tahoma" w:eastAsia="Calibri" w:hAnsi="Tahoma" w:cs="Tahoma"/>
                <w:sz w:val="18"/>
                <w:szCs w:val="18"/>
              </w:rPr>
              <w:t>,000.00</w:t>
            </w:r>
          </w:p>
          <w:p w:rsidR="008D13AF" w:rsidRPr="00190CE4" w:rsidRDefault="008D13AF"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p>
          <w:p w:rsidR="008D13AF" w:rsidRPr="00190CE4" w:rsidRDefault="009D615D" w:rsidP="002E0785">
            <w:pPr>
              <w:cnfStyle w:val="000000010000" w:firstRow="0" w:lastRow="0" w:firstColumn="0" w:lastColumn="0" w:oddVBand="0" w:evenVBand="0" w:oddHBand="0" w:evenHBand="1" w:firstRowFirstColumn="0" w:firstRowLastColumn="0" w:lastRowFirstColumn="0" w:lastRowLastColumn="0"/>
              <w:rPr>
                <w:rFonts w:ascii="Tahoma" w:eastAsia="Calibri" w:hAnsi="Tahoma" w:cs="Tahoma"/>
                <w:bCs/>
                <w:sz w:val="18"/>
                <w:szCs w:val="18"/>
              </w:rPr>
            </w:pPr>
            <w:r>
              <w:rPr>
                <w:rFonts w:ascii="Tahoma" w:eastAsia="Calibri" w:hAnsi="Tahoma" w:cs="Tahoma"/>
                <w:bCs/>
                <w:sz w:val="18"/>
                <w:szCs w:val="18"/>
              </w:rPr>
              <w:t>TOTAL:$20</w:t>
            </w:r>
            <w:r w:rsidR="008D13AF" w:rsidRPr="00190CE4">
              <w:rPr>
                <w:rFonts w:ascii="Tahoma" w:eastAsia="Calibri" w:hAnsi="Tahoma" w:cs="Tahoma"/>
                <w:bCs/>
                <w:sz w:val="18"/>
                <w:szCs w:val="18"/>
              </w:rPr>
              <w:t>,000.00</w:t>
            </w:r>
            <w:r>
              <w:rPr>
                <w:rFonts w:ascii="Tahoma" w:eastAsia="Calibri" w:hAnsi="Tahoma" w:cs="Tahoma"/>
                <w:bCs/>
                <w:sz w:val="18"/>
                <w:szCs w:val="18"/>
              </w:rPr>
              <w:t xml:space="preserve"> </w:t>
            </w:r>
          </w:p>
        </w:tc>
      </w:tr>
      <w:tr w:rsidR="008D13AF" w:rsidRPr="00190CE4" w:rsidTr="002E0785">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C2D69B" w:themeFill="accent3" w:themeFillTint="99"/>
          </w:tcPr>
          <w:p w:rsidR="008D13AF" w:rsidRPr="00190CE4" w:rsidRDefault="008D13AF" w:rsidP="002E0785">
            <w:pPr>
              <w:rPr>
                <w:rFonts w:ascii="Tahoma" w:hAnsi="Tahoma" w:cs="Tahoma"/>
                <w:b w:val="0"/>
                <w:sz w:val="18"/>
                <w:szCs w:val="18"/>
              </w:rPr>
            </w:pPr>
          </w:p>
          <w:p w:rsidR="008D13AF" w:rsidRPr="00190CE4" w:rsidRDefault="008D13AF" w:rsidP="002E0785">
            <w:pPr>
              <w:rPr>
                <w:rFonts w:ascii="Tahoma" w:hAnsi="Tahoma" w:cs="Tahoma"/>
                <w:b w:val="0"/>
                <w:bCs w:val="0"/>
                <w:sz w:val="18"/>
                <w:szCs w:val="18"/>
              </w:rPr>
            </w:pPr>
            <w:r w:rsidRPr="00190CE4">
              <w:rPr>
                <w:rFonts w:ascii="Tahoma" w:hAnsi="Tahoma" w:cs="Tahoma"/>
                <w:b w:val="0"/>
                <w:sz w:val="18"/>
                <w:szCs w:val="18"/>
              </w:rPr>
              <w:t xml:space="preserve">                                                                                                             </w:t>
            </w:r>
          </w:p>
        </w:tc>
        <w:tc>
          <w:tcPr>
            <w:tcW w:w="2291" w:type="dxa"/>
            <w:shd w:val="clear" w:color="auto" w:fill="C2D69B" w:themeFill="accent3" w:themeFillTint="99"/>
          </w:tcPr>
          <w:p w:rsidR="008D13AF" w:rsidRPr="00190CE4" w:rsidRDefault="008D13AF" w:rsidP="002E0785">
            <w:pPr>
              <w:cnfStyle w:val="000000100000" w:firstRow="0" w:lastRow="0" w:firstColumn="0" w:lastColumn="0" w:oddVBand="0" w:evenVBand="0" w:oddHBand="1" w:evenHBand="0" w:firstRowFirstColumn="0" w:firstRowLastColumn="0" w:lastRowFirstColumn="0" w:lastRowLastColumn="0"/>
              <w:rPr>
                <w:rFonts w:ascii="Tahoma" w:eastAsia="Calibri" w:hAnsi="Tahoma" w:cs="Tahoma"/>
                <w:bCs/>
                <w:sz w:val="18"/>
                <w:szCs w:val="18"/>
              </w:rPr>
            </w:pPr>
          </w:p>
          <w:p w:rsidR="008D13AF" w:rsidRPr="00190CE4" w:rsidRDefault="008D13AF" w:rsidP="002E0785">
            <w:pPr>
              <w:cnfStyle w:val="000000100000" w:firstRow="0" w:lastRow="0" w:firstColumn="0" w:lastColumn="0" w:oddVBand="0" w:evenVBand="0" w:oddHBand="1" w:evenHBand="0" w:firstRowFirstColumn="0" w:firstRowLastColumn="0" w:lastRowFirstColumn="0" w:lastRowLastColumn="0"/>
              <w:rPr>
                <w:rFonts w:ascii="Tahoma" w:eastAsia="Calibri" w:hAnsi="Tahoma" w:cs="Tahoma"/>
                <w:b/>
                <w:bCs/>
                <w:sz w:val="18"/>
                <w:szCs w:val="18"/>
              </w:rPr>
            </w:pPr>
            <w:r>
              <w:rPr>
                <w:rFonts w:ascii="Tahoma" w:eastAsia="Calibri" w:hAnsi="Tahoma" w:cs="Tahoma"/>
                <w:b/>
                <w:bCs/>
                <w:sz w:val="18"/>
                <w:szCs w:val="18"/>
              </w:rPr>
              <w:t>TOTAL: $ 20,000.00</w:t>
            </w:r>
          </w:p>
        </w:tc>
      </w:tr>
    </w:tbl>
    <w:p w:rsidR="008D13AF" w:rsidRDefault="008D13AF" w:rsidP="008D13AF">
      <w:pPr>
        <w:tabs>
          <w:tab w:val="left" w:pos="4997"/>
        </w:tabs>
        <w:rPr>
          <w:color w:val="FFFFFF" w:themeColor="background1"/>
        </w:rPr>
      </w:pPr>
    </w:p>
    <w:p w:rsidR="008D13AF" w:rsidRDefault="008D13AF" w:rsidP="008D13AF">
      <w:pPr>
        <w:tabs>
          <w:tab w:val="left" w:pos="4997"/>
        </w:tabs>
        <w:rPr>
          <w:color w:val="FFFFFF" w:themeColor="background1"/>
        </w:rPr>
      </w:pPr>
    </w:p>
    <w:p w:rsidR="008D13AF" w:rsidRPr="00A97DB1" w:rsidRDefault="008D13AF" w:rsidP="008D13AF">
      <w:pPr>
        <w:tabs>
          <w:tab w:val="left" w:pos="4997"/>
        </w:tabs>
        <w:rPr>
          <w:color w:val="FFFFFF" w:themeColor="background1"/>
        </w:rPr>
      </w:pPr>
    </w:p>
    <w:p w:rsidR="008D13AF" w:rsidRDefault="008D13AF" w:rsidP="008D13AF">
      <w:pPr>
        <w:tabs>
          <w:tab w:val="left" w:pos="4997"/>
        </w:tabs>
      </w:pPr>
    </w:p>
    <w:p w:rsidR="008D13AF" w:rsidRPr="0081617C" w:rsidRDefault="008D13AF" w:rsidP="008D13AF"/>
    <w:p w:rsidR="008D13AF" w:rsidRPr="0081617C" w:rsidRDefault="008D13AF" w:rsidP="008D13AF"/>
    <w:p w:rsidR="008D13AF" w:rsidRPr="0081617C" w:rsidRDefault="008D13AF" w:rsidP="008D13AF"/>
    <w:p w:rsidR="008D13AF" w:rsidRPr="0081617C" w:rsidRDefault="008D13AF" w:rsidP="008D13AF"/>
    <w:p w:rsidR="008D13AF" w:rsidRPr="0081617C" w:rsidRDefault="008D13AF" w:rsidP="008D13AF"/>
    <w:p w:rsidR="008D13AF" w:rsidRPr="0081617C" w:rsidRDefault="008D13AF" w:rsidP="008D13AF"/>
    <w:p w:rsidR="008D13AF" w:rsidRPr="0081617C" w:rsidRDefault="008D13AF" w:rsidP="008D13AF"/>
    <w:p w:rsidR="008D13AF" w:rsidRPr="0081617C" w:rsidRDefault="008D13AF" w:rsidP="008D13AF"/>
    <w:p w:rsidR="008D13AF" w:rsidRDefault="008D13AF" w:rsidP="008D13AF">
      <w:pPr>
        <w:tabs>
          <w:tab w:val="left" w:pos="8156"/>
        </w:tabs>
      </w:pPr>
    </w:p>
    <w:p w:rsidR="00E47A22" w:rsidRDefault="001E768B"/>
    <w:sectPr w:rsidR="00E47A22" w:rsidSect="00F30D91">
      <w:headerReference w:type="default" r:id="rId15"/>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BE" w:rsidRDefault="00DF35BE" w:rsidP="00DF35BE">
      <w:pPr>
        <w:spacing w:after="0" w:line="240" w:lineRule="auto"/>
      </w:pPr>
      <w:r>
        <w:separator/>
      </w:r>
    </w:p>
  </w:endnote>
  <w:endnote w:type="continuationSeparator" w:id="0">
    <w:p w:rsidR="00DF35BE" w:rsidRDefault="00DF35BE" w:rsidP="00D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BE" w:rsidRDefault="00DF35BE" w:rsidP="00DF35BE">
      <w:pPr>
        <w:spacing w:after="0" w:line="240" w:lineRule="auto"/>
      </w:pPr>
      <w:r>
        <w:separator/>
      </w:r>
    </w:p>
  </w:footnote>
  <w:footnote w:type="continuationSeparator" w:id="0">
    <w:p w:rsidR="00DF35BE" w:rsidRDefault="00DF35BE" w:rsidP="00D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5BE" w:rsidRDefault="00DF35BE" w:rsidP="00DF35BE">
    <w:pPr>
      <w:pStyle w:val="Encabezado"/>
      <w:tabs>
        <w:tab w:val="clear" w:pos="4252"/>
        <w:tab w:val="clear" w:pos="8504"/>
        <w:tab w:val="left" w:pos="3000"/>
      </w:tabs>
    </w:pPr>
    <w:r>
      <w:rPr>
        <w:noProof/>
        <w:lang w:eastAsia="es-MX"/>
      </w:rPr>
      <mc:AlternateContent>
        <mc:Choice Requires="wps">
          <w:drawing>
            <wp:anchor distT="0" distB="0" distL="114300" distR="114300" simplePos="0" relativeHeight="251660288" behindDoc="1" locked="0" layoutInCell="1" allowOverlap="1" wp14:anchorId="13712731" wp14:editId="76F937FF">
              <wp:simplePos x="0" y="0"/>
              <wp:positionH relativeFrom="page">
                <wp:posOffset>5495925</wp:posOffset>
              </wp:positionH>
              <wp:positionV relativeFrom="page">
                <wp:posOffset>466725</wp:posOffset>
              </wp:positionV>
              <wp:extent cx="4086225" cy="438150"/>
              <wp:effectExtent l="0" t="0" r="9525"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5BE" w:rsidRPr="00DF35BE" w:rsidRDefault="00DF35BE" w:rsidP="00DF35BE">
                          <w:pPr>
                            <w:spacing w:before="19"/>
                            <w:ind w:left="20"/>
                            <w:rPr>
                              <w:rFonts w:ascii="Tahoma" w:hAnsi="Tahoma" w:cs="Tahoma"/>
                              <w:b/>
                              <w:color w:val="9BBB59" w:themeColor="accent3"/>
                            </w:rPr>
                          </w:pPr>
                          <w:r>
                            <w:rPr>
                              <w:rFonts w:ascii="Tahoma" w:hAnsi="Tahoma" w:cs="Tahoma"/>
                              <w:b/>
                              <w:color w:val="9BBB59" w:themeColor="accent3"/>
                              <w:w w:val="80"/>
                            </w:rPr>
                            <w:t>PROGRAMA OPERATIVO ANUAL</w:t>
                          </w:r>
                          <w:r w:rsidRPr="00DF35BE">
                            <w:rPr>
                              <w:rFonts w:ascii="Tahoma" w:hAnsi="Tahoma" w:cs="Tahoma"/>
                              <w:b/>
                              <w:color w:val="9BBB59" w:themeColor="accent3"/>
                              <w:w w:val="80"/>
                            </w:rPr>
                            <w:t xml:space="preserve"> 2022 DIRECCIÓN JURIDICA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1" o:spid="_x0000_s1026" type="#_x0000_t202" style="position:absolute;margin-left:432.75pt;margin-top:36.75pt;width:321.75pt;height:3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u6tQIAALQFAAAOAAAAZHJzL2Uyb0RvYy54bWysVNtunDAQfa/Uf7D8TriE3QAKGyWwVJXS&#10;i5T2A7zYLFbBprZ32TTqv3dswmaTqFLVlgdrbM8cz5k5zOXVoe/QninNpchxeBZgxEQtKRfbHH/9&#10;UnkJRtoQQUknBcvxPdP4avX2zeU4ZCySrewoUwhAhM7GIcetMUPm+7puWU/0mRyYgMtGqp4Y2Kqt&#10;TxUZAb3v/CgIlv4oFR2UrJnWcFpOl3jl8JuG1eZT02hmUJdjyM24Vbl1Y1d/dUmyrSJDy+vHNMhf&#10;ZNETLuDRI1RJDEE7xV9B9bxWUsvGnNWy92XT8Jo5DsAmDF6wuWvJwBwXKI4ejmXS/w+2/rj/rBCn&#10;0LsgxEiQHppU7AhVElGGDDsYiewVFGocdAb+dwNEmMONPECQI62HW1l/00jIoiViy66VkmPLCIVE&#10;XaR/EjrhaAuyGT9ICu+RnZEO6NCo3lYR6oIAHRp2f2wSZIJqOIyDZBlFC4xquIvPk3DhuuiTbI4e&#10;lDbvmOyRNXKsQAQOnexvtQEe4Dq72MeErHjXOSF04tkBOE4n8DaE2jubhevrQxqk62SdxF4cLdde&#10;HJSld10VsbeswotFeV4WRRn+tO+GcdZySpmwz8waC+M/6+Gj2id1HFWmZcephbMpabXdFJ1CewIa&#10;r9xnuwXJn7j5z9Nw18DlBaUwioObKPWqZXLhxVW88NKLIPGCML1Jl0GcxmX1nNItF+zfKaExx+kC&#10;euro/JZb4L7X3EjWcwNTpON9jpOjE8msBNeCutYawrvJPimFTf+pFFCxudFOsFajk1rNYXMAFKvi&#10;jaT3IF0lQVmgTxh9YLRS/cBohDGSY/19RxTDqHsvQP525syGmo3NbBBRQ2iODUaTWZhpNu0Gxbct&#10;IE8/mJDX8Is03Kn3KQtI3W5gNDgSj2PMzp7TvfN6GrarXwAAAP//AwBQSwMEFAAGAAgAAAAhAIru&#10;ypjhAAAACwEAAA8AAABkcnMvZG93bnJldi54bWxMj8FOwzAQRO9I/IO1SNyo3UJCm8apKgQnJNQ0&#10;HDg6sZtYjdchdtvw92xPcNpdzWj2Tb6ZXM/OZgzWo4T5TAAz2HhtsZXwWb09LIGFqFCr3qOR8GMC&#10;bIrbm1xl2l+wNOd9bBmFYMiUhC7GIeM8NJ1xKsz8YJC0gx+dinSOLdejulC46/lCiJQ7ZZE+dGow&#10;L51pjvuTk7D9wvLVfn/Uu/JQ2qpaCXxPj1Le303bNbBopvhnhis+oUNBTLU/oQ6sl7BMk4SsEp4f&#10;aV4NiVhRu5q2p0UCvMj5/w7FLwAAAP//AwBQSwECLQAUAAYACAAAACEAtoM4kv4AAADhAQAAEwAA&#10;AAAAAAAAAAAAAAAAAAAAW0NvbnRlbnRfVHlwZXNdLnhtbFBLAQItABQABgAIAAAAIQA4/SH/1gAA&#10;AJQBAAALAAAAAAAAAAAAAAAAAC8BAABfcmVscy8ucmVsc1BLAQItABQABgAIAAAAIQDYAzu6tQIA&#10;ALQFAAAOAAAAAAAAAAAAAAAAAC4CAABkcnMvZTJvRG9jLnhtbFBLAQItABQABgAIAAAAIQCK7sqY&#10;4QAAAAsBAAAPAAAAAAAAAAAAAAAAAA8FAABkcnMvZG93bnJldi54bWxQSwUGAAAAAAQABADzAAAA&#10;HQYAAAAA&#10;" filled="f" stroked="f">
              <v:textbox inset="0,0,0,0">
                <w:txbxContent>
                  <w:p w:rsidR="00DF35BE" w:rsidRPr="00DF35BE" w:rsidRDefault="00DF35BE" w:rsidP="00DF35BE">
                    <w:pPr>
                      <w:spacing w:before="19"/>
                      <w:ind w:left="20"/>
                      <w:rPr>
                        <w:rFonts w:ascii="Tahoma" w:hAnsi="Tahoma" w:cs="Tahoma"/>
                        <w:b/>
                        <w:color w:val="9BBB59" w:themeColor="accent3"/>
                      </w:rPr>
                    </w:pPr>
                    <w:r>
                      <w:rPr>
                        <w:rFonts w:ascii="Tahoma" w:hAnsi="Tahoma" w:cs="Tahoma"/>
                        <w:b/>
                        <w:color w:val="9BBB59" w:themeColor="accent3"/>
                        <w:w w:val="80"/>
                      </w:rPr>
                      <w:t>PROGRAMA OPERATIVO ANUAL</w:t>
                    </w:r>
                    <w:r w:rsidRPr="00DF35BE">
                      <w:rPr>
                        <w:rFonts w:ascii="Tahoma" w:hAnsi="Tahoma" w:cs="Tahoma"/>
                        <w:b/>
                        <w:color w:val="9BBB59" w:themeColor="accent3"/>
                        <w:w w:val="80"/>
                      </w:rPr>
                      <w:t xml:space="preserve"> 2022 DIRECCIÓN JURIDICA</w:t>
                    </w:r>
                  </w:p>
                </w:txbxContent>
              </v:textbox>
              <w10:wrap anchorx="page" anchory="page"/>
            </v:shape>
          </w:pict>
        </mc:Fallback>
      </mc:AlternateContent>
    </w:r>
    <w:r>
      <w:rPr>
        <w:noProof/>
        <w:lang w:eastAsia="es-MX"/>
      </w:rPr>
      <w:drawing>
        <wp:anchor distT="0" distB="0" distL="114300" distR="114300" simplePos="0" relativeHeight="251658240" behindDoc="0" locked="0" layoutInCell="1" allowOverlap="1" wp14:anchorId="4E9F0C06" wp14:editId="469D1666">
          <wp:simplePos x="0" y="0"/>
          <wp:positionH relativeFrom="column">
            <wp:posOffset>-61595</wp:posOffset>
          </wp:positionH>
          <wp:positionV relativeFrom="paragraph">
            <wp:posOffset>-135255</wp:posOffset>
          </wp:positionV>
          <wp:extent cx="1238250" cy="722615"/>
          <wp:effectExtent l="0" t="0" r="0" b="190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22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675E"/>
    <w:multiLevelType w:val="hybridMultilevel"/>
    <w:tmpl w:val="B2BEB79E"/>
    <w:lvl w:ilvl="0" w:tplc="D38656D0">
      <w:start w:val="1"/>
      <w:numFmt w:val="bullet"/>
      <w:lvlText w:val="•"/>
      <w:lvlJc w:val="left"/>
      <w:pPr>
        <w:tabs>
          <w:tab w:val="num" w:pos="720"/>
        </w:tabs>
        <w:ind w:left="720" w:hanging="360"/>
      </w:pPr>
      <w:rPr>
        <w:rFonts w:ascii="Times New Roman" w:hAnsi="Times New Roman" w:hint="default"/>
      </w:rPr>
    </w:lvl>
    <w:lvl w:ilvl="1" w:tplc="C86A16E4" w:tentative="1">
      <w:start w:val="1"/>
      <w:numFmt w:val="bullet"/>
      <w:lvlText w:val="•"/>
      <w:lvlJc w:val="left"/>
      <w:pPr>
        <w:tabs>
          <w:tab w:val="num" w:pos="1440"/>
        </w:tabs>
        <w:ind w:left="1440" w:hanging="360"/>
      </w:pPr>
      <w:rPr>
        <w:rFonts w:ascii="Times New Roman" w:hAnsi="Times New Roman" w:hint="default"/>
      </w:rPr>
    </w:lvl>
    <w:lvl w:ilvl="2" w:tplc="85B261AE" w:tentative="1">
      <w:start w:val="1"/>
      <w:numFmt w:val="bullet"/>
      <w:lvlText w:val="•"/>
      <w:lvlJc w:val="left"/>
      <w:pPr>
        <w:tabs>
          <w:tab w:val="num" w:pos="2160"/>
        </w:tabs>
        <w:ind w:left="2160" w:hanging="360"/>
      </w:pPr>
      <w:rPr>
        <w:rFonts w:ascii="Times New Roman" w:hAnsi="Times New Roman" w:hint="default"/>
      </w:rPr>
    </w:lvl>
    <w:lvl w:ilvl="3" w:tplc="B1BE6C3A" w:tentative="1">
      <w:start w:val="1"/>
      <w:numFmt w:val="bullet"/>
      <w:lvlText w:val="•"/>
      <w:lvlJc w:val="left"/>
      <w:pPr>
        <w:tabs>
          <w:tab w:val="num" w:pos="2880"/>
        </w:tabs>
        <w:ind w:left="2880" w:hanging="360"/>
      </w:pPr>
      <w:rPr>
        <w:rFonts w:ascii="Times New Roman" w:hAnsi="Times New Roman" w:hint="default"/>
      </w:rPr>
    </w:lvl>
    <w:lvl w:ilvl="4" w:tplc="8F30B0EE" w:tentative="1">
      <w:start w:val="1"/>
      <w:numFmt w:val="bullet"/>
      <w:lvlText w:val="•"/>
      <w:lvlJc w:val="left"/>
      <w:pPr>
        <w:tabs>
          <w:tab w:val="num" w:pos="3600"/>
        </w:tabs>
        <w:ind w:left="3600" w:hanging="360"/>
      </w:pPr>
      <w:rPr>
        <w:rFonts w:ascii="Times New Roman" w:hAnsi="Times New Roman" w:hint="default"/>
      </w:rPr>
    </w:lvl>
    <w:lvl w:ilvl="5" w:tplc="1826E87E" w:tentative="1">
      <w:start w:val="1"/>
      <w:numFmt w:val="bullet"/>
      <w:lvlText w:val="•"/>
      <w:lvlJc w:val="left"/>
      <w:pPr>
        <w:tabs>
          <w:tab w:val="num" w:pos="4320"/>
        </w:tabs>
        <w:ind w:left="4320" w:hanging="360"/>
      </w:pPr>
      <w:rPr>
        <w:rFonts w:ascii="Times New Roman" w:hAnsi="Times New Roman" w:hint="default"/>
      </w:rPr>
    </w:lvl>
    <w:lvl w:ilvl="6" w:tplc="C45C7706" w:tentative="1">
      <w:start w:val="1"/>
      <w:numFmt w:val="bullet"/>
      <w:lvlText w:val="•"/>
      <w:lvlJc w:val="left"/>
      <w:pPr>
        <w:tabs>
          <w:tab w:val="num" w:pos="5040"/>
        </w:tabs>
        <w:ind w:left="5040" w:hanging="360"/>
      </w:pPr>
      <w:rPr>
        <w:rFonts w:ascii="Times New Roman" w:hAnsi="Times New Roman" w:hint="default"/>
      </w:rPr>
    </w:lvl>
    <w:lvl w:ilvl="7" w:tplc="8E54C46C" w:tentative="1">
      <w:start w:val="1"/>
      <w:numFmt w:val="bullet"/>
      <w:lvlText w:val="•"/>
      <w:lvlJc w:val="left"/>
      <w:pPr>
        <w:tabs>
          <w:tab w:val="num" w:pos="5760"/>
        </w:tabs>
        <w:ind w:left="5760" w:hanging="360"/>
      </w:pPr>
      <w:rPr>
        <w:rFonts w:ascii="Times New Roman" w:hAnsi="Times New Roman" w:hint="default"/>
      </w:rPr>
    </w:lvl>
    <w:lvl w:ilvl="8" w:tplc="F372E6EE"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F53E5A"/>
    <w:multiLevelType w:val="hybridMultilevel"/>
    <w:tmpl w:val="AD90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FBA25C4"/>
    <w:multiLevelType w:val="hybridMultilevel"/>
    <w:tmpl w:val="C29A0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A93D95"/>
    <w:multiLevelType w:val="hybridMultilevel"/>
    <w:tmpl w:val="79D67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F18028B"/>
    <w:multiLevelType w:val="hybridMultilevel"/>
    <w:tmpl w:val="5802C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AF"/>
    <w:rsid w:val="00002DFC"/>
    <w:rsid w:val="000E7AAC"/>
    <w:rsid w:val="001E768B"/>
    <w:rsid w:val="00256157"/>
    <w:rsid w:val="00285BFE"/>
    <w:rsid w:val="00770077"/>
    <w:rsid w:val="008130E9"/>
    <w:rsid w:val="008D13AF"/>
    <w:rsid w:val="00913A42"/>
    <w:rsid w:val="009B61F8"/>
    <w:rsid w:val="009D615D"/>
    <w:rsid w:val="00BF0CC9"/>
    <w:rsid w:val="00C6034F"/>
    <w:rsid w:val="00DD4926"/>
    <w:rsid w:val="00DF35BE"/>
    <w:rsid w:val="00F55D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3AF"/>
  </w:style>
  <w:style w:type="paragraph" w:styleId="Sinespaciado">
    <w:name w:val="No Spacing"/>
    <w:uiPriority w:val="1"/>
    <w:qFormat/>
    <w:rsid w:val="008D13AF"/>
    <w:pPr>
      <w:spacing w:after="0" w:line="240" w:lineRule="auto"/>
    </w:pPr>
    <w:rPr>
      <w:lang w:val="es-ES"/>
    </w:rPr>
  </w:style>
  <w:style w:type="table" w:styleId="Tablaconcuadrcula">
    <w:name w:val="Table Grid"/>
    <w:basedOn w:val="Tablanormal"/>
    <w:uiPriority w:val="39"/>
    <w:rsid w:val="008D13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D13AF"/>
    <w:rPr>
      <w:color w:val="0000FF" w:themeColor="hyperlink"/>
      <w:u w:val="single"/>
    </w:rPr>
  </w:style>
  <w:style w:type="table" w:customStyle="1" w:styleId="Tablaconcuadrcula1">
    <w:name w:val="Tabla con cuadrícula1"/>
    <w:basedOn w:val="Tablanormal"/>
    <w:next w:val="Tablaconcuadrcula"/>
    <w:rsid w:val="008D13AF"/>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1">
    <w:name w:val="Cuadrícula clara1"/>
    <w:basedOn w:val="Tablanormal"/>
    <w:next w:val="Cuadrculaclara"/>
    <w:uiPriority w:val="62"/>
    <w:rsid w:val="008D13AF"/>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8D13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
    <w:name w:val="Table Normal"/>
    <w:uiPriority w:val="2"/>
    <w:semiHidden/>
    <w:unhideWhenUsed/>
    <w:qFormat/>
    <w:rsid w:val="0091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3A42"/>
    <w:pPr>
      <w:widowControl w:val="0"/>
      <w:autoSpaceDE w:val="0"/>
      <w:autoSpaceDN w:val="0"/>
      <w:spacing w:after="0" w:line="240" w:lineRule="auto"/>
    </w:pPr>
    <w:rPr>
      <w:rFonts w:ascii="Calibri" w:eastAsia="Calibri" w:hAnsi="Calibri" w:cs="Calibri"/>
      <w:lang w:val="es-ES"/>
    </w:rPr>
  </w:style>
  <w:style w:type="paragraph" w:styleId="Piedepgina">
    <w:name w:val="footer"/>
    <w:basedOn w:val="Normal"/>
    <w:link w:val="PiedepginaCar"/>
    <w:uiPriority w:val="99"/>
    <w:unhideWhenUsed/>
    <w:rsid w:val="00D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5BE"/>
  </w:style>
  <w:style w:type="paragraph" w:styleId="Textodeglobo">
    <w:name w:val="Balloon Text"/>
    <w:basedOn w:val="Normal"/>
    <w:link w:val="TextodegloboCar"/>
    <w:uiPriority w:val="99"/>
    <w:semiHidden/>
    <w:unhideWhenUsed/>
    <w:rsid w:val="00DF35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3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3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3AF"/>
  </w:style>
  <w:style w:type="paragraph" w:styleId="Sinespaciado">
    <w:name w:val="No Spacing"/>
    <w:uiPriority w:val="1"/>
    <w:qFormat/>
    <w:rsid w:val="008D13AF"/>
    <w:pPr>
      <w:spacing w:after="0" w:line="240" w:lineRule="auto"/>
    </w:pPr>
    <w:rPr>
      <w:lang w:val="es-ES"/>
    </w:rPr>
  </w:style>
  <w:style w:type="table" w:styleId="Tablaconcuadrcula">
    <w:name w:val="Table Grid"/>
    <w:basedOn w:val="Tablanormal"/>
    <w:uiPriority w:val="39"/>
    <w:rsid w:val="008D13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D13AF"/>
    <w:rPr>
      <w:color w:val="0000FF" w:themeColor="hyperlink"/>
      <w:u w:val="single"/>
    </w:rPr>
  </w:style>
  <w:style w:type="table" w:customStyle="1" w:styleId="Tablaconcuadrcula1">
    <w:name w:val="Tabla con cuadrícula1"/>
    <w:basedOn w:val="Tablanormal"/>
    <w:next w:val="Tablaconcuadrcula"/>
    <w:rsid w:val="008D13AF"/>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1">
    <w:name w:val="Cuadrícula clara1"/>
    <w:basedOn w:val="Tablanormal"/>
    <w:next w:val="Cuadrculaclara"/>
    <w:uiPriority w:val="62"/>
    <w:rsid w:val="008D13AF"/>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
    <w:name w:val="Light Grid"/>
    <w:basedOn w:val="Tablanormal"/>
    <w:uiPriority w:val="62"/>
    <w:rsid w:val="008D13A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Normal">
    <w:name w:val="Table Normal"/>
    <w:uiPriority w:val="2"/>
    <w:semiHidden/>
    <w:unhideWhenUsed/>
    <w:qFormat/>
    <w:rsid w:val="00913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3A42"/>
    <w:pPr>
      <w:widowControl w:val="0"/>
      <w:autoSpaceDE w:val="0"/>
      <w:autoSpaceDN w:val="0"/>
      <w:spacing w:after="0" w:line="240" w:lineRule="auto"/>
    </w:pPr>
    <w:rPr>
      <w:rFonts w:ascii="Calibri" w:eastAsia="Calibri" w:hAnsi="Calibri" w:cs="Calibri"/>
      <w:lang w:val="es-ES"/>
    </w:rPr>
  </w:style>
  <w:style w:type="paragraph" w:styleId="Piedepgina">
    <w:name w:val="footer"/>
    <w:basedOn w:val="Normal"/>
    <w:link w:val="PiedepginaCar"/>
    <w:uiPriority w:val="99"/>
    <w:unhideWhenUsed/>
    <w:rsid w:val="00D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5BE"/>
  </w:style>
  <w:style w:type="paragraph" w:styleId="Textodeglobo">
    <w:name w:val="Balloon Text"/>
    <w:basedOn w:val="Normal"/>
    <w:link w:val="TextodegloboCar"/>
    <w:uiPriority w:val="99"/>
    <w:semiHidden/>
    <w:unhideWhenUsed/>
    <w:rsid w:val="00DF35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JURIDICO@CABOCORRIENTES.GOB.MX"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45D0CA-6ECC-4DBE-B511-12FDBEA0CB83}" type="doc">
      <dgm:prSet loTypeId="urn:microsoft.com/office/officeart/2008/layout/NameandTitleOrganizationalChart" loCatId="hierarchy" qsTypeId="urn:microsoft.com/office/officeart/2005/8/quickstyle/simple1" qsCatId="simple" csTypeId="urn:microsoft.com/office/officeart/2005/8/colors/accent3_1" csCatId="accent3" phldr="1"/>
      <dgm:spPr/>
      <dgm:t>
        <a:bodyPr/>
        <a:lstStyle/>
        <a:p>
          <a:endParaRPr lang="es-MX"/>
        </a:p>
      </dgm:t>
    </dgm:pt>
    <dgm:pt modelId="{AECDBCEC-AF06-42DA-B99D-5F3D69EE19AA}">
      <dgm:prSet phldrT="[Texto]"/>
      <dgm:spPr>
        <a:xfrm>
          <a:off x="2186951" y="136"/>
          <a:ext cx="1450272" cy="75088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entury Gothic" pitchFamily="34" charset="0"/>
              <a:ea typeface="+mn-ea"/>
              <a:cs typeface="+mn-cs"/>
            </a:rPr>
            <a:t>SINDICO</a:t>
          </a:r>
        </a:p>
      </dgm:t>
    </dgm:pt>
    <dgm:pt modelId="{BA1FD13D-F9D2-4C10-85D0-BF190A3F295B}" type="parTrans" cxnId="{DBC8B1FA-7E02-4823-90FB-43B255094770}">
      <dgm:prSet/>
      <dgm:spPr/>
      <dgm:t>
        <a:bodyPr/>
        <a:lstStyle/>
        <a:p>
          <a:pPr algn="ctr"/>
          <a:endParaRPr lang="es-MX"/>
        </a:p>
      </dgm:t>
    </dgm:pt>
    <dgm:pt modelId="{655E2AA0-A817-4B12-80BA-E27B2846CC72}" type="sibTrans" cxnId="{DBC8B1FA-7E02-4823-90FB-43B255094770}">
      <dgm:prSet/>
      <dgm:spPr>
        <a:xfrm>
          <a:off x="2477006" y="584159"/>
          <a:ext cx="1305244" cy="25029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endParaRPr lang="es-MX">
            <a:solidFill>
              <a:sysClr val="windowText" lastClr="000000">
                <a:hueOff val="0"/>
                <a:satOff val="0"/>
                <a:lumOff val="0"/>
                <a:alphaOff val="0"/>
              </a:sysClr>
            </a:solidFill>
            <a:latin typeface="Calibri"/>
            <a:ea typeface="+mn-ea"/>
            <a:cs typeface="+mn-cs"/>
          </a:endParaRPr>
        </a:p>
      </dgm:t>
    </dgm:pt>
    <dgm:pt modelId="{6749203E-D68D-41DC-9B75-324215A4D85F}">
      <dgm:prSet phldrT="[Texto]"/>
      <dgm:spPr>
        <a:xfrm>
          <a:off x="1214095" y="1184869"/>
          <a:ext cx="1450272" cy="75088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entury Gothic" pitchFamily="34" charset="0"/>
              <a:ea typeface="+mn-ea"/>
              <a:cs typeface="+mn-cs"/>
            </a:rPr>
            <a:t>ASESOR JURIDICO</a:t>
          </a:r>
        </a:p>
      </dgm:t>
    </dgm:pt>
    <dgm:pt modelId="{FBC5D88C-AE2A-4B3A-9CAA-FC7910B5F5D2}" type="parTrans" cxnId="{5AD36627-3D88-4C23-95E3-0ACA8CC009E2}">
      <dgm:prSet/>
      <dgm:spPr>
        <a:xfrm>
          <a:off x="1939231" y="751023"/>
          <a:ext cx="972856" cy="433845"/>
        </a:xfrm>
        <a:noFill/>
        <a:ln w="25400" cap="flat" cmpd="sng" algn="ctr">
          <a:solidFill>
            <a:srgbClr val="9BBB59">
              <a:shade val="60000"/>
              <a:hueOff val="0"/>
              <a:satOff val="0"/>
              <a:lumOff val="0"/>
              <a:alphaOff val="0"/>
            </a:srgbClr>
          </a:solidFill>
          <a:prstDash val="solid"/>
        </a:ln>
        <a:effectLst/>
      </dgm:spPr>
      <dgm:t>
        <a:bodyPr/>
        <a:lstStyle/>
        <a:p>
          <a:pPr algn="ctr"/>
          <a:endParaRPr lang="es-MX"/>
        </a:p>
      </dgm:t>
    </dgm:pt>
    <dgm:pt modelId="{B816D148-02D3-44F4-B31C-2EA07286A108}" type="sibTrans" cxnId="{5AD36627-3D88-4C23-95E3-0ACA8CC009E2}">
      <dgm:prSet/>
      <dgm:spPr>
        <a:xfrm>
          <a:off x="1504149" y="1768892"/>
          <a:ext cx="1305244" cy="25029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endParaRPr lang="es-MX">
            <a:solidFill>
              <a:sysClr val="windowText" lastClr="000000">
                <a:hueOff val="0"/>
                <a:satOff val="0"/>
                <a:lumOff val="0"/>
                <a:alphaOff val="0"/>
              </a:sysClr>
            </a:solidFill>
            <a:latin typeface="Calibri"/>
            <a:ea typeface="+mn-ea"/>
            <a:cs typeface="+mn-cs"/>
          </a:endParaRPr>
        </a:p>
      </dgm:t>
    </dgm:pt>
    <dgm:pt modelId="{F3A90A48-E5B3-4FAF-A962-F1CE964D52CF}">
      <dgm:prSet phldrT="[Texto]"/>
      <dgm:spPr>
        <a:xfrm>
          <a:off x="3159808" y="1184869"/>
          <a:ext cx="1450272" cy="75088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entury Gothic" pitchFamily="34" charset="0"/>
              <a:ea typeface="+mn-ea"/>
              <a:cs typeface="+mn-cs"/>
            </a:rPr>
            <a:t>DIRECTOR JURIDICO</a:t>
          </a:r>
        </a:p>
      </dgm:t>
    </dgm:pt>
    <dgm:pt modelId="{CBB55F29-5894-4C63-AE5F-7032A0D05CB8}" type="parTrans" cxnId="{B54C8762-7B0A-4170-86A0-4B4699CB39F5}">
      <dgm:prSet/>
      <dgm:spPr>
        <a:xfrm>
          <a:off x="2912087" y="751023"/>
          <a:ext cx="972856" cy="433845"/>
        </a:xfrm>
        <a:noFill/>
        <a:ln w="25400" cap="flat" cmpd="sng" algn="ctr">
          <a:solidFill>
            <a:srgbClr val="9BBB59">
              <a:shade val="60000"/>
              <a:hueOff val="0"/>
              <a:satOff val="0"/>
              <a:lumOff val="0"/>
              <a:alphaOff val="0"/>
            </a:srgbClr>
          </a:solidFill>
          <a:prstDash val="solid"/>
        </a:ln>
        <a:effectLst/>
      </dgm:spPr>
      <dgm:t>
        <a:bodyPr/>
        <a:lstStyle/>
        <a:p>
          <a:pPr algn="ctr"/>
          <a:endParaRPr lang="es-MX"/>
        </a:p>
      </dgm:t>
    </dgm:pt>
    <dgm:pt modelId="{26497A45-F80B-44AF-9EC9-0E1D45762208}" type="sibTrans" cxnId="{B54C8762-7B0A-4170-86A0-4B4699CB39F5}">
      <dgm:prSet/>
      <dgm:spPr>
        <a:xfrm>
          <a:off x="3449862" y="1768892"/>
          <a:ext cx="1305244" cy="25029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endParaRPr lang="es-MX">
            <a:solidFill>
              <a:sysClr val="windowText" lastClr="000000">
                <a:hueOff val="0"/>
                <a:satOff val="0"/>
                <a:lumOff val="0"/>
                <a:alphaOff val="0"/>
              </a:sysClr>
            </a:solidFill>
            <a:latin typeface="Calibri"/>
            <a:ea typeface="+mn-ea"/>
            <a:cs typeface="+mn-cs"/>
          </a:endParaRPr>
        </a:p>
      </dgm:t>
    </dgm:pt>
    <dgm:pt modelId="{0F49BDA1-FC9B-4EE2-B986-B488D72FC9FF}">
      <dgm:prSet phldrT="[Texto]"/>
      <dgm:spPr>
        <a:xfrm>
          <a:off x="3159808" y="2369601"/>
          <a:ext cx="1450272" cy="750886"/>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lstStyle/>
        <a:p>
          <a:pPr algn="ctr"/>
          <a:r>
            <a:rPr lang="es-MX">
              <a:solidFill>
                <a:sysClr val="windowText" lastClr="000000">
                  <a:hueOff val="0"/>
                  <a:satOff val="0"/>
                  <a:lumOff val="0"/>
                  <a:alphaOff val="0"/>
                </a:sysClr>
              </a:solidFill>
              <a:latin typeface="Century Gothic" pitchFamily="34" charset="0"/>
              <a:ea typeface="+mn-ea"/>
              <a:cs typeface="+mn-cs"/>
            </a:rPr>
            <a:t>SECRETARIA</a:t>
          </a:r>
        </a:p>
      </dgm:t>
    </dgm:pt>
    <dgm:pt modelId="{C2F1DD2F-B235-489E-9C8F-BE35BA569D70}" type="parTrans" cxnId="{615CE5C0-F625-400F-9064-F52C6795C34E}">
      <dgm:prSet/>
      <dgm:spPr>
        <a:xfrm>
          <a:off x="3839224" y="1935755"/>
          <a:ext cx="91440" cy="433845"/>
        </a:xfrm>
        <a:noFill/>
        <a:ln w="25400" cap="flat" cmpd="sng" algn="ctr">
          <a:solidFill>
            <a:srgbClr val="9BBB59">
              <a:shade val="80000"/>
              <a:hueOff val="0"/>
              <a:satOff val="0"/>
              <a:lumOff val="0"/>
              <a:alphaOff val="0"/>
            </a:srgbClr>
          </a:solidFill>
          <a:prstDash val="solid"/>
        </a:ln>
        <a:effectLst/>
      </dgm:spPr>
      <dgm:t>
        <a:bodyPr/>
        <a:lstStyle/>
        <a:p>
          <a:pPr algn="ctr"/>
          <a:endParaRPr lang="es-MX"/>
        </a:p>
      </dgm:t>
    </dgm:pt>
    <dgm:pt modelId="{59C96312-0F69-4970-8DAC-2E8B9900B56D}" type="sibTrans" cxnId="{615CE5C0-F625-400F-9064-F52C6795C34E}">
      <dgm:prSet/>
      <dgm:spPr>
        <a:xfrm>
          <a:off x="3449862" y="2953624"/>
          <a:ext cx="1305244" cy="25029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pPr algn="ctr"/>
          <a:endParaRPr lang="es-MX">
            <a:solidFill>
              <a:sysClr val="windowText" lastClr="000000">
                <a:hueOff val="0"/>
                <a:satOff val="0"/>
                <a:lumOff val="0"/>
                <a:alphaOff val="0"/>
              </a:sysClr>
            </a:solidFill>
            <a:latin typeface="Calibri"/>
            <a:ea typeface="+mn-ea"/>
            <a:cs typeface="+mn-cs"/>
          </a:endParaRPr>
        </a:p>
      </dgm:t>
    </dgm:pt>
    <dgm:pt modelId="{644200FB-136E-445A-B719-D54C1129D416}" type="pres">
      <dgm:prSet presAssocID="{7145D0CA-6ECC-4DBE-B511-12FDBEA0CB83}" presName="hierChild1" presStyleCnt="0">
        <dgm:presLayoutVars>
          <dgm:orgChart val="1"/>
          <dgm:chPref val="1"/>
          <dgm:dir/>
          <dgm:animOne val="branch"/>
          <dgm:animLvl val="lvl"/>
          <dgm:resizeHandles/>
        </dgm:presLayoutVars>
      </dgm:prSet>
      <dgm:spPr/>
      <dgm:t>
        <a:bodyPr/>
        <a:lstStyle/>
        <a:p>
          <a:endParaRPr lang="es-MX"/>
        </a:p>
      </dgm:t>
    </dgm:pt>
    <dgm:pt modelId="{1CE128E9-3AA3-4AE0-9E36-A02770AA9630}" type="pres">
      <dgm:prSet presAssocID="{AECDBCEC-AF06-42DA-B99D-5F3D69EE19AA}" presName="hierRoot1" presStyleCnt="0">
        <dgm:presLayoutVars>
          <dgm:hierBranch val="init"/>
        </dgm:presLayoutVars>
      </dgm:prSet>
      <dgm:spPr/>
    </dgm:pt>
    <dgm:pt modelId="{8DF607F7-E03D-486B-8E78-261A7B5C92BB}" type="pres">
      <dgm:prSet presAssocID="{AECDBCEC-AF06-42DA-B99D-5F3D69EE19AA}" presName="rootComposite1" presStyleCnt="0"/>
      <dgm:spPr/>
    </dgm:pt>
    <dgm:pt modelId="{837F0F7D-7262-4426-97BE-FFF953E03A6D}" type="pres">
      <dgm:prSet presAssocID="{AECDBCEC-AF06-42DA-B99D-5F3D69EE19AA}" presName="rootText1" presStyleLbl="node0" presStyleIdx="0" presStyleCnt="1">
        <dgm:presLayoutVars>
          <dgm:chMax/>
          <dgm:chPref val="3"/>
        </dgm:presLayoutVars>
      </dgm:prSet>
      <dgm:spPr>
        <a:prstGeom prst="rect">
          <a:avLst/>
        </a:prstGeom>
      </dgm:spPr>
      <dgm:t>
        <a:bodyPr/>
        <a:lstStyle/>
        <a:p>
          <a:endParaRPr lang="es-MX"/>
        </a:p>
      </dgm:t>
    </dgm:pt>
    <dgm:pt modelId="{4D5D86A9-733B-4883-8884-2A2CD2E9E70F}" type="pres">
      <dgm:prSet presAssocID="{AECDBCEC-AF06-42DA-B99D-5F3D69EE19AA}" presName="titleText1" presStyleLbl="fgAcc0" presStyleIdx="0" presStyleCnt="1">
        <dgm:presLayoutVars>
          <dgm:chMax val="0"/>
          <dgm:chPref val="0"/>
        </dgm:presLayoutVars>
      </dgm:prSet>
      <dgm:spPr>
        <a:prstGeom prst="rect">
          <a:avLst/>
        </a:prstGeom>
      </dgm:spPr>
      <dgm:t>
        <a:bodyPr/>
        <a:lstStyle/>
        <a:p>
          <a:endParaRPr lang="es-MX"/>
        </a:p>
      </dgm:t>
    </dgm:pt>
    <dgm:pt modelId="{474E042C-79EA-4375-BA54-CC60C7AB79DE}" type="pres">
      <dgm:prSet presAssocID="{AECDBCEC-AF06-42DA-B99D-5F3D69EE19AA}" presName="rootConnector1" presStyleLbl="node1" presStyleIdx="0" presStyleCnt="3"/>
      <dgm:spPr/>
      <dgm:t>
        <a:bodyPr/>
        <a:lstStyle/>
        <a:p>
          <a:endParaRPr lang="es-MX"/>
        </a:p>
      </dgm:t>
    </dgm:pt>
    <dgm:pt modelId="{241D4601-7709-48B3-B2FF-CFBCDFCDE043}" type="pres">
      <dgm:prSet presAssocID="{AECDBCEC-AF06-42DA-B99D-5F3D69EE19AA}" presName="hierChild2" presStyleCnt="0"/>
      <dgm:spPr/>
    </dgm:pt>
    <dgm:pt modelId="{C105E1FA-F7AC-4F22-85D4-E890CD80EB62}" type="pres">
      <dgm:prSet presAssocID="{FBC5D88C-AE2A-4B3A-9CAA-FC7910B5F5D2}" presName="Name37" presStyleLbl="parChTrans1D2" presStyleIdx="0" presStyleCnt="2"/>
      <dgm:spPr>
        <a:custGeom>
          <a:avLst/>
          <a:gdLst/>
          <a:ahLst/>
          <a:cxnLst/>
          <a:rect l="0" t="0" r="0" b="0"/>
          <a:pathLst>
            <a:path>
              <a:moveTo>
                <a:pt x="972856" y="0"/>
              </a:moveTo>
              <a:lnTo>
                <a:pt x="972856" y="258638"/>
              </a:lnTo>
              <a:lnTo>
                <a:pt x="0" y="258638"/>
              </a:lnTo>
              <a:lnTo>
                <a:pt x="0" y="433845"/>
              </a:lnTo>
            </a:path>
          </a:pathLst>
        </a:custGeom>
      </dgm:spPr>
      <dgm:t>
        <a:bodyPr/>
        <a:lstStyle/>
        <a:p>
          <a:endParaRPr lang="es-MX"/>
        </a:p>
      </dgm:t>
    </dgm:pt>
    <dgm:pt modelId="{01EBEAC0-F015-42A3-8B63-56232C298CB3}" type="pres">
      <dgm:prSet presAssocID="{6749203E-D68D-41DC-9B75-324215A4D85F}" presName="hierRoot2" presStyleCnt="0">
        <dgm:presLayoutVars>
          <dgm:hierBranch val="init"/>
        </dgm:presLayoutVars>
      </dgm:prSet>
      <dgm:spPr/>
    </dgm:pt>
    <dgm:pt modelId="{956B9DEA-D30F-4D5E-BF61-6B1CF7422A23}" type="pres">
      <dgm:prSet presAssocID="{6749203E-D68D-41DC-9B75-324215A4D85F}" presName="rootComposite" presStyleCnt="0"/>
      <dgm:spPr/>
    </dgm:pt>
    <dgm:pt modelId="{66A9BD01-2312-441D-864C-502E4E88F621}" type="pres">
      <dgm:prSet presAssocID="{6749203E-D68D-41DC-9B75-324215A4D85F}" presName="rootText" presStyleLbl="node1" presStyleIdx="0" presStyleCnt="3">
        <dgm:presLayoutVars>
          <dgm:chMax/>
          <dgm:chPref val="3"/>
        </dgm:presLayoutVars>
      </dgm:prSet>
      <dgm:spPr>
        <a:prstGeom prst="rect">
          <a:avLst/>
        </a:prstGeom>
      </dgm:spPr>
      <dgm:t>
        <a:bodyPr/>
        <a:lstStyle/>
        <a:p>
          <a:endParaRPr lang="es-MX"/>
        </a:p>
      </dgm:t>
    </dgm:pt>
    <dgm:pt modelId="{6D03934A-0321-4700-81F6-6EE9BA353049}" type="pres">
      <dgm:prSet presAssocID="{6749203E-D68D-41DC-9B75-324215A4D85F}" presName="titleText2" presStyleLbl="fgAcc1" presStyleIdx="0" presStyleCnt="3">
        <dgm:presLayoutVars>
          <dgm:chMax val="0"/>
          <dgm:chPref val="0"/>
        </dgm:presLayoutVars>
      </dgm:prSet>
      <dgm:spPr>
        <a:prstGeom prst="rect">
          <a:avLst/>
        </a:prstGeom>
      </dgm:spPr>
      <dgm:t>
        <a:bodyPr/>
        <a:lstStyle/>
        <a:p>
          <a:endParaRPr lang="es-MX"/>
        </a:p>
      </dgm:t>
    </dgm:pt>
    <dgm:pt modelId="{DCB37A44-B2BF-4910-A43E-9790F284E936}" type="pres">
      <dgm:prSet presAssocID="{6749203E-D68D-41DC-9B75-324215A4D85F}" presName="rootConnector" presStyleLbl="node2" presStyleIdx="0" presStyleCnt="0"/>
      <dgm:spPr/>
      <dgm:t>
        <a:bodyPr/>
        <a:lstStyle/>
        <a:p>
          <a:endParaRPr lang="es-MX"/>
        </a:p>
      </dgm:t>
    </dgm:pt>
    <dgm:pt modelId="{E976CEE0-DC81-4448-B3BD-FF5F8448CA09}" type="pres">
      <dgm:prSet presAssocID="{6749203E-D68D-41DC-9B75-324215A4D85F}" presName="hierChild4" presStyleCnt="0"/>
      <dgm:spPr/>
    </dgm:pt>
    <dgm:pt modelId="{596D335C-720E-4AFF-8258-C0952A209AC2}" type="pres">
      <dgm:prSet presAssocID="{6749203E-D68D-41DC-9B75-324215A4D85F}" presName="hierChild5" presStyleCnt="0"/>
      <dgm:spPr/>
    </dgm:pt>
    <dgm:pt modelId="{876FC1B6-6A19-4BF4-999B-9F882E3DE4EA}" type="pres">
      <dgm:prSet presAssocID="{CBB55F29-5894-4C63-AE5F-7032A0D05CB8}" presName="Name37" presStyleLbl="parChTrans1D2" presStyleIdx="1" presStyleCnt="2"/>
      <dgm:spPr>
        <a:custGeom>
          <a:avLst/>
          <a:gdLst/>
          <a:ahLst/>
          <a:cxnLst/>
          <a:rect l="0" t="0" r="0" b="0"/>
          <a:pathLst>
            <a:path>
              <a:moveTo>
                <a:pt x="0" y="0"/>
              </a:moveTo>
              <a:lnTo>
                <a:pt x="0" y="258638"/>
              </a:lnTo>
              <a:lnTo>
                <a:pt x="972856" y="258638"/>
              </a:lnTo>
              <a:lnTo>
                <a:pt x="972856" y="433845"/>
              </a:lnTo>
            </a:path>
          </a:pathLst>
        </a:custGeom>
      </dgm:spPr>
      <dgm:t>
        <a:bodyPr/>
        <a:lstStyle/>
        <a:p>
          <a:endParaRPr lang="es-MX"/>
        </a:p>
      </dgm:t>
    </dgm:pt>
    <dgm:pt modelId="{F2E7A836-83FD-4DA6-937C-D2C624BCCEFE}" type="pres">
      <dgm:prSet presAssocID="{F3A90A48-E5B3-4FAF-A962-F1CE964D52CF}" presName="hierRoot2" presStyleCnt="0">
        <dgm:presLayoutVars>
          <dgm:hierBranch val="init"/>
        </dgm:presLayoutVars>
      </dgm:prSet>
      <dgm:spPr/>
    </dgm:pt>
    <dgm:pt modelId="{139660B3-925D-4E17-AAA6-CCE3A6897BB0}" type="pres">
      <dgm:prSet presAssocID="{F3A90A48-E5B3-4FAF-A962-F1CE964D52CF}" presName="rootComposite" presStyleCnt="0"/>
      <dgm:spPr/>
    </dgm:pt>
    <dgm:pt modelId="{26629335-DC86-4932-93A9-B67AE0751179}" type="pres">
      <dgm:prSet presAssocID="{F3A90A48-E5B3-4FAF-A962-F1CE964D52CF}" presName="rootText" presStyleLbl="node1" presStyleIdx="1" presStyleCnt="3">
        <dgm:presLayoutVars>
          <dgm:chMax/>
          <dgm:chPref val="3"/>
        </dgm:presLayoutVars>
      </dgm:prSet>
      <dgm:spPr>
        <a:prstGeom prst="rect">
          <a:avLst/>
        </a:prstGeom>
      </dgm:spPr>
      <dgm:t>
        <a:bodyPr/>
        <a:lstStyle/>
        <a:p>
          <a:endParaRPr lang="es-MX"/>
        </a:p>
      </dgm:t>
    </dgm:pt>
    <dgm:pt modelId="{32CF32D4-CE5F-4131-9766-3DE46E7B172D}" type="pres">
      <dgm:prSet presAssocID="{F3A90A48-E5B3-4FAF-A962-F1CE964D52CF}" presName="titleText2" presStyleLbl="fgAcc1" presStyleIdx="1" presStyleCnt="3">
        <dgm:presLayoutVars>
          <dgm:chMax val="0"/>
          <dgm:chPref val="0"/>
        </dgm:presLayoutVars>
      </dgm:prSet>
      <dgm:spPr>
        <a:prstGeom prst="rect">
          <a:avLst/>
        </a:prstGeom>
      </dgm:spPr>
      <dgm:t>
        <a:bodyPr/>
        <a:lstStyle/>
        <a:p>
          <a:endParaRPr lang="es-MX"/>
        </a:p>
      </dgm:t>
    </dgm:pt>
    <dgm:pt modelId="{C391FA20-8115-4042-A852-EB99F9C8105C}" type="pres">
      <dgm:prSet presAssocID="{F3A90A48-E5B3-4FAF-A962-F1CE964D52CF}" presName="rootConnector" presStyleLbl="node2" presStyleIdx="0" presStyleCnt="0"/>
      <dgm:spPr/>
      <dgm:t>
        <a:bodyPr/>
        <a:lstStyle/>
        <a:p>
          <a:endParaRPr lang="es-MX"/>
        </a:p>
      </dgm:t>
    </dgm:pt>
    <dgm:pt modelId="{9CB7E185-C85E-4FDD-B9EA-84326CE9667D}" type="pres">
      <dgm:prSet presAssocID="{F3A90A48-E5B3-4FAF-A962-F1CE964D52CF}" presName="hierChild4" presStyleCnt="0"/>
      <dgm:spPr/>
    </dgm:pt>
    <dgm:pt modelId="{923B76D3-B4A3-4696-939A-9429D84295D9}" type="pres">
      <dgm:prSet presAssocID="{C2F1DD2F-B235-489E-9C8F-BE35BA569D70}" presName="Name37" presStyleLbl="parChTrans1D3" presStyleIdx="0" presStyleCnt="1"/>
      <dgm:spPr>
        <a:custGeom>
          <a:avLst/>
          <a:gdLst/>
          <a:ahLst/>
          <a:cxnLst/>
          <a:rect l="0" t="0" r="0" b="0"/>
          <a:pathLst>
            <a:path>
              <a:moveTo>
                <a:pt x="45720" y="0"/>
              </a:moveTo>
              <a:lnTo>
                <a:pt x="45720" y="433845"/>
              </a:lnTo>
            </a:path>
          </a:pathLst>
        </a:custGeom>
      </dgm:spPr>
      <dgm:t>
        <a:bodyPr/>
        <a:lstStyle/>
        <a:p>
          <a:endParaRPr lang="es-MX"/>
        </a:p>
      </dgm:t>
    </dgm:pt>
    <dgm:pt modelId="{AF93D755-9B8B-4233-B0D2-14D067EC23DE}" type="pres">
      <dgm:prSet presAssocID="{0F49BDA1-FC9B-4EE2-B986-B488D72FC9FF}" presName="hierRoot2" presStyleCnt="0">
        <dgm:presLayoutVars>
          <dgm:hierBranch val="init"/>
        </dgm:presLayoutVars>
      </dgm:prSet>
      <dgm:spPr/>
    </dgm:pt>
    <dgm:pt modelId="{3EBBE1AF-D039-4528-A03B-6AE578718D7C}" type="pres">
      <dgm:prSet presAssocID="{0F49BDA1-FC9B-4EE2-B986-B488D72FC9FF}" presName="rootComposite" presStyleCnt="0"/>
      <dgm:spPr/>
    </dgm:pt>
    <dgm:pt modelId="{4F6298BA-BFDA-4C66-916A-6ACE70BC4F18}" type="pres">
      <dgm:prSet presAssocID="{0F49BDA1-FC9B-4EE2-B986-B488D72FC9FF}" presName="rootText" presStyleLbl="node1" presStyleIdx="2" presStyleCnt="3">
        <dgm:presLayoutVars>
          <dgm:chMax/>
          <dgm:chPref val="3"/>
        </dgm:presLayoutVars>
      </dgm:prSet>
      <dgm:spPr>
        <a:prstGeom prst="rect">
          <a:avLst/>
        </a:prstGeom>
      </dgm:spPr>
      <dgm:t>
        <a:bodyPr/>
        <a:lstStyle/>
        <a:p>
          <a:endParaRPr lang="es-MX"/>
        </a:p>
      </dgm:t>
    </dgm:pt>
    <dgm:pt modelId="{A60277B1-6538-4D82-BC80-99269FAF93A2}" type="pres">
      <dgm:prSet presAssocID="{0F49BDA1-FC9B-4EE2-B986-B488D72FC9FF}" presName="titleText2" presStyleLbl="fgAcc1" presStyleIdx="2" presStyleCnt="3">
        <dgm:presLayoutVars>
          <dgm:chMax val="0"/>
          <dgm:chPref val="0"/>
        </dgm:presLayoutVars>
      </dgm:prSet>
      <dgm:spPr>
        <a:prstGeom prst="rect">
          <a:avLst/>
        </a:prstGeom>
      </dgm:spPr>
      <dgm:t>
        <a:bodyPr/>
        <a:lstStyle/>
        <a:p>
          <a:endParaRPr lang="es-MX"/>
        </a:p>
      </dgm:t>
    </dgm:pt>
    <dgm:pt modelId="{CEB10594-0974-4EAF-9BFD-54892B938607}" type="pres">
      <dgm:prSet presAssocID="{0F49BDA1-FC9B-4EE2-B986-B488D72FC9FF}" presName="rootConnector" presStyleLbl="node3" presStyleIdx="0" presStyleCnt="0"/>
      <dgm:spPr/>
      <dgm:t>
        <a:bodyPr/>
        <a:lstStyle/>
        <a:p>
          <a:endParaRPr lang="es-MX"/>
        </a:p>
      </dgm:t>
    </dgm:pt>
    <dgm:pt modelId="{9EC658B7-A554-42FF-97BE-37835FBECD86}" type="pres">
      <dgm:prSet presAssocID="{0F49BDA1-FC9B-4EE2-B986-B488D72FC9FF}" presName="hierChild4" presStyleCnt="0"/>
      <dgm:spPr/>
    </dgm:pt>
    <dgm:pt modelId="{91419C8A-C811-4EEB-8CB1-5EAFB33F93EC}" type="pres">
      <dgm:prSet presAssocID="{0F49BDA1-FC9B-4EE2-B986-B488D72FC9FF}" presName="hierChild5" presStyleCnt="0"/>
      <dgm:spPr/>
    </dgm:pt>
    <dgm:pt modelId="{487FA74C-80C2-4C0D-80E7-184ED8E9C176}" type="pres">
      <dgm:prSet presAssocID="{F3A90A48-E5B3-4FAF-A962-F1CE964D52CF}" presName="hierChild5" presStyleCnt="0"/>
      <dgm:spPr/>
    </dgm:pt>
    <dgm:pt modelId="{688D3369-A69B-4DDB-84B4-42866D966CB0}" type="pres">
      <dgm:prSet presAssocID="{AECDBCEC-AF06-42DA-B99D-5F3D69EE19AA}" presName="hierChild3" presStyleCnt="0"/>
      <dgm:spPr/>
    </dgm:pt>
  </dgm:ptLst>
  <dgm:cxnLst>
    <dgm:cxn modelId="{447F04DB-5A5C-42D7-AE9A-A07B0733D77C}" type="presOf" srcId="{B816D148-02D3-44F4-B31C-2EA07286A108}" destId="{6D03934A-0321-4700-81F6-6EE9BA353049}" srcOrd="0" destOrd="0" presId="urn:microsoft.com/office/officeart/2008/layout/NameandTitleOrganizationalChart"/>
    <dgm:cxn modelId="{625AAC3C-182F-4E68-86B5-EDB333F114A3}" type="presOf" srcId="{7145D0CA-6ECC-4DBE-B511-12FDBEA0CB83}" destId="{644200FB-136E-445A-B719-D54C1129D416}" srcOrd="0" destOrd="0" presId="urn:microsoft.com/office/officeart/2008/layout/NameandTitleOrganizationalChart"/>
    <dgm:cxn modelId="{21277089-BC11-4E2C-8EDB-3E841525DE91}" type="presOf" srcId="{26497A45-F80B-44AF-9EC9-0E1D45762208}" destId="{32CF32D4-CE5F-4131-9766-3DE46E7B172D}" srcOrd="0" destOrd="0" presId="urn:microsoft.com/office/officeart/2008/layout/NameandTitleOrganizationalChart"/>
    <dgm:cxn modelId="{D2D5228E-E258-4E3A-996E-5B6C118CDC2E}" type="presOf" srcId="{0F49BDA1-FC9B-4EE2-B986-B488D72FC9FF}" destId="{4F6298BA-BFDA-4C66-916A-6ACE70BC4F18}" srcOrd="0" destOrd="0" presId="urn:microsoft.com/office/officeart/2008/layout/NameandTitleOrganizationalChart"/>
    <dgm:cxn modelId="{76863E3D-DBD9-42D4-A456-C2FF9518EF60}" type="presOf" srcId="{C2F1DD2F-B235-489E-9C8F-BE35BA569D70}" destId="{923B76D3-B4A3-4696-939A-9429D84295D9}" srcOrd="0" destOrd="0" presId="urn:microsoft.com/office/officeart/2008/layout/NameandTitleOrganizationalChart"/>
    <dgm:cxn modelId="{4BAAE08A-5B09-4B26-B353-76CE2761E63F}" type="presOf" srcId="{6749203E-D68D-41DC-9B75-324215A4D85F}" destId="{DCB37A44-B2BF-4910-A43E-9790F284E936}" srcOrd="1" destOrd="0" presId="urn:microsoft.com/office/officeart/2008/layout/NameandTitleOrganizationalChart"/>
    <dgm:cxn modelId="{2E945BAD-B601-4871-A70C-909F98CE9AE5}" type="presOf" srcId="{F3A90A48-E5B3-4FAF-A962-F1CE964D52CF}" destId="{26629335-DC86-4932-93A9-B67AE0751179}" srcOrd="0" destOrd="0" presId="urn:microsoft.com/office/officeart/2008/layout/NameandTitleOrganizationalChart"/>
    <dgm:cxn modelId="{64FF30AD-8F6C-4811-9EB9-6C07D79EA264}" type="presOf" srcId="{FBC5D88C-AE2A-4B3A-9CAA-FC7910B5F5D2}" destId="{C105E1FA-F7AC-4F22-85D4-E890CD80EB62}" srcOrd="0" destOrd="0" presId="urn:microsoft.com/office/officeart/2008/layout/NameandTitleOrganizationalChart"/>
    <dgm:cxn modelId="{5AD36627-3D88-4C23-95E3-0ACA8CC009E2}" srcId="{AECDBCEC-AF06-42DA-B99D-5F3D69EE19AA}" destId="{6749203E-D68D-41DC-9B75-324215A4D85F}" srcOrd="0" destOrd="0" parTransId="{FBC5D88C-AE2A-4B3A-9CAA-FC7910B5F5D2}" sibTransId="{B816D148-02D3-44F4-B31C-2EA07286A108}"/>
    <dgm:cxn modelId="{2FC0C238-0C55-490E-9F69-88BDA8214A4F}" type="presOf" srcId="{AECDBCEC-AF06-42DA-B99D-5F3D69EE19AA}" destId="{474E042C-79EA-4375-BA54-CC60C7AB79DE}" srcOrd="1" destOrd="0" presId="urn:microsoft.com/office/officeart/2008/layout/NameandTitleOrganizationalChart"/>
    <dgm:cxn modelId="{D545ED93-0511-43AA-A8E7-163DAF06D775}" type="presOf" srcId="{0F49BDA1-FC9B-4EE2-B986-B488D72FC9FF}" destId="{CEB10594-0974-4EAF-9BFD-54892B938607}" srcOrd="1" destOrd="0" presId="urn:microsoft.com/office/officeart/2008/layout/NameandTitleOrganizationalChart"/>
    <dgm:cxn modelId="{7A2BF092-F77D-4BC3-9E2E-02C730160732}" type="presOf" srcId="{AECDBCEC-AF06-42DA-B99D-5F3D69EE19AA}" destId="{837F0F7D-7262-4426-97BE-FFF953E03A6D}" srcOrd="0" destOrd="0" presId="urn:microsoft.com/office/officeart/2008/layout/NameandTitleOrganizationalChart"/>
    <dgm:cxn modelId="{EDCC5FBF-84BE-4C9E-91A1-7CD71910B64A}" type="presOf" srcId="{6749203E-D68D-41DC-9B75-324215A4D85F}" destId="{66A9BD01-2312-441D-864C-502E4E88F621}" srcOrd="0" destOrd="0" presId="urn:microsoft.com/office/officeart/2008/layout/NameandTitleOrganizationalChart"/>
    <dgm:cxn modelId="{AE0964B5-2973-4124-969B-21D498ED898C}" type="presOf" srcId="{655E2AA0-A817-4B12-80BA-E27B2846CC72}" destId="{4D5D86A9-733B-4883-8884-2A2CD2E9E70F}" srcOrd="0" destOrd="0" presId="urn:microsoft.com/office/officeart/2008/layout/NameandTitleOrganizationalChart"/>
    <dgm:cxn modelId="{615CE5C0-F625-400F-9064-F52C6795C34E}" srcId="{F3A90A48-E5B3-4FAF-A962-F1CE964D52CF}" destId="{0F49BDA1-FC9B-4EE2-B986-B488D72FC9FF}" srcOrd="0" destOrd="0" parTransId="{C2F1DD2F-B235-489E-9C8F-BE35BA569D70}" sibTransId="{59C96312-0F69-4970-8DAC-2E8B9900B56D}"/>
    <dgm:cxn modelId="{CDB847FB-990B-4C3B-8F0E-ED1957392807}" type="presOf" srcId="{F3A90A48-E5B3-4FAF-A962-F1CE964D52CF}" destId="{C391FA20-8115-4042-A852-EB99F9C8105C}" srcOrd="1" destOrd="0" presId="urn:microsoft.com/office/officeart/2008/layout/NameandTitleOrganizationalChart"/>
    <dgm:cxn modelId="{114128F8-1156-4F33-BE95-1211F9E5744C}" type="presOf" srcId="{59C96312-0F69-4970-8DAC-2E8B9900B56D}" destId="{A60277B1-6538-4D82-BC80-99269FAF93A2}" srcOrd="0" destOrd="0" presId="urn:microsoft.com/office/officeart/2008/layout/NameandTitleOrganizationalChart"/>
    <dgm:cxn modelId="{DBC8B1FA-7E02-4823-90FB-43B255094770}" srcId="{7145D0CA-6ECC-4DBE-B511-12FDBEA0CB83}" destId="{AECDBCEC-AF06-42DA-B99D-5F3D69EE19AA}" srcOrd="0" destOrd="0" parTransId="{BA1FD13D-F9D2-4C10-85D0-BF190A3F295B}" sibTransId="{655E2AA0-A817-4B12-80BA-E27B2846CC72}"/>
    <dgm:cxn modelId="{B54C8762-7B0A-4170-86A0-4B4699CB39F5}" srcId="{AECDBCEC-AF06-42DA-B99D-5F3D69EE19AA}" destId="{F3A90A48-E5B3-4FAF-A962-F1CE964D52CF}" srcOrd="1" destOrd="0" parTransId="{CBB55F29-5894-4C63-AE5F-7032A0D05CB8}" sibTransId="{26497A45-F80B-44AF-9EC9-0E1D45762208}"/>
    <dgm:cxn modelId="{518EBD99-6D71-475A-97C0-3609197A4C02}" type="presOf" srcId="{CBB55F29-5894-4C63-AE5F-7032A0D05CB8}" destId="{876FC1B6-6A19-4BF4-999B-9F882E3DE4EA}" srcOrd="0" destOrd="0" presId="urn:microsoft.com/office/officeart/2008/layout/NameandTitleOrganizationalChart"/>
    <dgm:cxn modelId="{52308365-EA7A-4596-B71E-E2CDEB0332E3}" type="presParOf" srcId="{644200FB-136E-445A-B719-D54C1129D416}" destId="{1CE128E9-3AA3-4AE0-9E36-A02770AA9630}" srcOrd="0" destOrd="0" presId="urn:microsoft.com/office/officeart/2008/layout/NameandTitleOrganizationalChart"/>
    <dgm:cxn modelId="{77278897-D263-472B-A56F-E061D6EADA76}" type="presParOf" srcId="{1CE128E9-3AA3-4AE0-9E36-A02770AA9630}" destId="{8DF607F7-E03D-486B-8E78-261A7B5C92BB}" srcOrd="0" destOrd="0" presId="urn:microsoft.com/office/officeart/2008/layout/NameandTitleOrganizationalChart"/>
    <dgm:cxn modelId="{DD1E6FF9-5D5D-449E-A72E-A622DCD342B4}" type="presParOf" srcId="{8DF607F7-E03D-486B-8E78-261A7B5C92BB}" destId="{837F0F7D-7262-4426-97BE-FFF953E03A6D}" srcOrd="0" destOrd="0" presId="urn:microsoft.com/office/officeart/2008/layout/NameandTitleOrganizationalChart"/>
    <dgm:cxn modelId="{FD953DE8-AFFE-437B-A8D2-9467B7E70FBF}" type="presParOf" srcId="{8DF607F7-E03D-486B-8E78-261A7B5C92BB}" destId="{4D5D86A9-733B-4883-8884-2A2CD2E9E70F}" srcOrd="1" destOrd="0" presId="urn:microsoft.com/office/officeart/2008/layout/NameandTitleOrganizationalChart"/>
    <dgm:cxn modelId="{0D04C6D0-2887-4334-99E7-A68E100ADC54}" type="presParOf" srcId="{8DF607F7-E03D-486B-8E78-261A7B5C92BB}" destId="{474E042C-79EA-4375-BA54-CC60C7AB79DE}" srcOrd="2" destOrd="0" presId="urn:microsoft.com/office/officeart/2008/layout/NameandTitleOrganizationalChart"/>
    <dgm:cxn modelId="{617595E7-F429-4641-A8BC-0269A8772F41}" type="presParOf" srcId="{1CE128E9-3AA3-4AE0-9E36-A02770AA9630}" destId="{241D4601-7709-48B3-B2FF-CFBCDFCDE043}" srcOrd="1" destOrd="0" presId="urn:microsoft.com/office/officeart/2008/layout/NameandTitleOrganizationalChart"/>
    <dgm:cxn modelId="{A119A958-47F0-486E-A0CC-1D8925F81E85}" type="presParOf" srcId="{241D4601-7709-48B3-B2FF-CFBCDFCDE043}" destId="{C105E1FA-F7AC-4F22-85D4-E890CD80EB62}" srcOrd="0" destOrd="0" presId="urn:microsoft.com/office/officeart/2008/layout/NameandTitleOrganizationalChart"/>
    <dgm:cxn modelId="{E6A34B0F-100D-4F1F-8D9A-2C805CF1BDD5}" type="presParOf" srcId="{241D4601-7709-48B3-B2FF-CFBCDFCDE043}" destId="{01EBEAC0-F015-42A3-8B63-56232C298CB3}" srcOrd="1" destOrd="0" presId="urn:microsoft.com/office/officeart/2008/layout/NameandTitleOrganizationalChart"/>
    <dgm:cxn modelId="{4AC921FF-A9C4-46F0-8A0F-0C88E6C4334F}" type="presParOf" srcId="{01EBEAC0-F015-42A3-8B63-56232C298CB3}" destId="{956B9DEA-D30F-4D5E-BF61-6B1CF7422A23}" srcOrd="0" destOrd="0" presId="urn:microsoft.com/office/officeart/2008/layout/NameandTitleOrganizationalChart"/>
    <dgm:cxn modelId="{56E0B640-D66F-4A71-B697-9622053FD9B4}" type="presParOf" srcId="{956B9DEA-D30F-4D5E-BF61-6B1CF7422A23}" destId="{66A9BD01-2312-441D-864C-502E4E88F621}" srcOrd="0" destOrd="0" presId="urn:microsoft.com/office/officeart/2008/layout/NameandTitleOrganizationalChart"/>
    <dgm:cxn modelId="{24762DC1-37A2-403F-BE57-3A0D90EF1AA3}" type="presParOf" srcId="{956B9DEA-D30F-4D5E-BF61-6B1CF7422A23}" destId="{6D03934A-0321-4700-81F6-6EE9BA353049}" srcOrd="1" destOrd="0" presId="urn:microsoft.com/office/officeart/2008/layout/NameandTitleOrganizationalChart"/>
    <dgm:cxn modelId="{72CCB7A5-E567-4374-8E1F-C52A3050081C}" type="presParOf" srcId="{956B9DEA-D30F-4D5E-BF61-6B1CF7422A23}" destId="{DCB37A44-B2BF-4910-A43E-9790F284E936}" srcOrd="2" destOrd="0" presId="urn:microsoft.com/office/officeart/2008/layout/NameandTitleOrganizationalChart"/>
    <dgm:cxn modelId="{90EE8099-4774-4223-8169-1085E020546A}" type="presParOf" srcId="{01EBEAC0-F015-42A3-8B63-56232C298CB3}" destId="{E976CEE0-DC81-4448-B3BD-FF5F8448CA09}" srcOrd="1" destOrd="0" presId="urn:microsoft.com/office/officeart/2008/layout/NameandTitleOrganizationalChart"/>
    <dgm:cxn modelId="{12B0666B-31B5-489F-8311-C305C39ABBD2}" type="presParOf" srcId="{01EBEAC0-F015-42A3-8B63-56232C298CB3}" destId="{596D335C-720E-4AFF-8258-C0952A209AC2}" srcOrd="2" destOrd="0" presId="urn:microsoft.com/office/officeart/2008/layout/NameandTitleOrganizationalChart"/>
    <dgm:cxn modelId="{705DB7BE-ECAA-4F73-AB61-F6C259E00A80}" type="presParOf" srcId="{241D4601-7709-48B3-B2FF-CFBCDFCDE043}" destId="{876FC1B6-6A19-4BF4-999B-9F882E3DE4EA}" srcOrd="2" destOrd="0" presId="urn:microsoft.com/office/officeart/2008/layout/NameandTitleOrganizationalChart"/>
    <dgm:cxn modelId="{D222E40B-5448-48BC-AC9A-2DA7E8F718DD}" type="presParOf" srcId="{241D4601-7709-48B3-B2FF-CFBCDFCDE043}" destId="{F2E7A836-83FD-4DA6-937C-D2C624BCCEFE}" srcOrd="3" destOrd="0" presId="urn:microsoft.com/office/officeart/2008/layout/NameandTitleOrganizationalChart"/>
    <dgm:cxn modelId="{59EEDC57-9DBC-49D5-9578-6A89E5BD7CED}" type="presParOf" srcId="{F2E7A836-83FD-4DA6-937C-D2C624BCCEFE}" destId="{139660B3-925D-4E17-AAA6-CCE3A6897BB0}" srcOrd="0" destOrd="0" presId="urn:microsoft.com/office/officeart/2008/layout/NameandTitleOrganizationalChart"/>
    <dgm:cxn modelId="{D95ED815-87CB-4AF7-BE3F-E1CFEA8A3D75}" type="presParOf" srcId="{139660B3-925D-4E17-AAA6-CCE3A6897BB0}" destId="{26629335-DC86-4932-93A9-B67AE0751179}" srcOrd="0" destOrd="0" presId="urn:microsoft.com/office/officeart/2008/layout/NameandTitleOrganizationalChart"/>
    <dgm:cxn modelId="{EA971B37-0398-4BC9-A1F6-8A6B35C1C4EE}" type="presParOf" srcId="{139660B3-925D-4E17-AAA6-CCE3A6897BB0}" destId="{32CF32D4-CE5F-4131-9766-3DE46E7B172D}" srcOrd="1" destOrd="0" presId="urn:microsoft.com/office/officeart/2008/layout/NameandTitleOrganizationalChart"/>
    <dgm:cxn modelId="{8EB41C5E-842D-46ED-822F-70FBAF36BD58}" type="presParOf" srcId="{139660B3-925D-4E17-AAA6-CCE3A6897BB0}" destId="{C391FA20-8115-4042-A852-EB99F9C8105C}" srcOrd="2" destOrd="0" presId="urn:microsoft.com/office/officeart/2008/layout/NameandTitleOrganizationalChart"/>
    <dgm:cxn modelId="{6BBC7536-2429-4E70-8455-0B327F096939}" type="presParOf" srcId="{F2E7A836-83FD-4DA6-937C-D2C624BCCEFE}" destId="{9CB7E185-C85E-4FDD-B9EA-84326CE9667D}" srcOrd="1" destOrd="0" presId="urn:microsoft.com/office/officeart/2008/layout/NameandTitleOrganizationalChart"/>
    <dgm:cxn modelId="{1FB1A81A-9B47-4546-9911-FE2448FD3607}" type="presParOf" srcId="{9CB7E185-C85E-4FDD-B9EA-84326CE9667D}" destId="{923B76D3-B4A3-4696-939A-9429D84295D9}" srcOrd="0" destOrd="0" presId="urn:microsoft.com/office/officeart/2008/layout/NameandTitleOrganizationalChart"/>
    <dgm:cxn modelId="{1E49C5EA-8E2A-460B-9043-7A1ABFB65DCC}" type="presParOf" srcId="{9CB7E185-C85E-4FDD-B9EA-84326CE9667D}" destId="{AF93D755-9B8B-4233-B0D2-14D067EC23DE}" srcOrd="1" destOrd="0" presId="urn:microsoft.com/office/officeart/2008/layout/NameandTitleOrganizationalChart"/>
    <dgm:cxn modelId="{A66E5077-2CDE-4FA8-BF31-F491C120D224}" type="presParOf" srcId="{AF93D755-9B8B-4233-B0D2-14D067EC23DE}" destId="{3EBBE1AF-D039-4528-A03B-6AE578718D7C}" srcOrd="0" destOrd="0" presId="urn:microsoft.com/office/officeart/2008/layout/NameandTitleOrganizationalChart"/>
    <dgm:cxn modelId="{525758EE-F62C-4532-A392-75414E3F9F6B}" type="presParOf" srcId="{3EBBE1AF-D039-4528-A03B-6AE578718D7C}" destId="{4F6298BA-BFDA-4C66-916A-6ACE70BC4F18}" srcOrd="0" destOrd="0" presId="urn:microsoft.com/office/officeart/2008/layout/NameandTitleOrganizationalChart"/>
    <dgm:cxn modelId="{C46462D5-C1B8-4C1C-A985-1F9E5A7E1402}" type="presParOf" srcId="{3EBBE1AF-D039-4528-A03B-6AE578718D7C}" destId="{A60277B1-6538-4D82-BC80-99269FAF93A2}" srcOrd="1" destOrd="0" presId="urn:microsoft.com/office/officeart/2008/layout/NameandTitleOrganizationalChart"/>
    <dgm:cxn modelId="{C6AD006E-7C3A-473C-A236-B7890F9506B6}" type="presParOf" srcId="{3EBBE1AF-D039-4528-A03B-6AE578718D7C}" destId="{CEB10594-0974-4EAF-9BFD-54892B938607}" srcOrd="2" destOrd="0" presId="urn:microsoft.com/office/officeart/2008/layout/NameandTitleOrganizationalChart"/>
    <dgm:cxn modelId="{7A3BC550-C510-4D0F-B246-3D2E5ECF1AD3}" type="presParOf" srcId="{AF93D755-9B8B-4233-B0D2-14D067EC23DE}" destId="{9EC658B7-A554-42FF-97BE-37835FBECD86}" srcOrd="1" destOrd="0" presId="urn:microsoft.com/office/officeart/2008/layout/NameandTitleOrganizationalChart"/>
    <dgm:cxn modelId="{BFCEF56D-B786-42B7-BEBD-AAA25A6F294D}" type="presParOf" srcId="{AF93D755-9B8B-4233-B0D2-14D067EC23DE}" destId="{91419C8A-C811-4EEB-8CB1-5EAFB33F93EC}" srcOrd="2" destOrd="0" presId="urn:microsoft.com/office/officeart/2008/layout/NameandTitleOrganizationalChart"/>
    <dgm:cxn modelId="{BF8C7FAB-B809-4225-B7F7-1D95F37FAC2E}" type="presParOf" srcId="{F2E7A836-83FD-4DA6-937C-D2C624BCCEFE}" destId="{487FA74C-80C2-4C0D-80E7-184ED8E9C176}" srcOrd="2" destOrd="0" presId="urn:microsoft.com/office/officeart/2008/layout/NameandTitleOrganizationalChart"/>
    <dgm:cxn modelId="{331F3DE4-F234-469B-9E55-CA74AB1F45E3}" type="presParOf" srcId="{1CE128E9-3AA3-4AE0-9E36-A02770AA9630}" destId="{688D3369-A69B-4DDB-84B4-42866D966CB0}"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3B76D3-B4A3-4696-939A-9429D84295D9}">
      <dsp:nvSpPr>
        <dsp:cNvPr id="0" name=""/>
        <dsp:cNvSpPr/>
      </dsp:nvSpPr>
      <dsp:spPr>
        <a:xfrm>
          <a:off x="3838109" y="1935139"/>
          <a:ext cx="91440" cy="433357"/>
        </a:xfrm>
        <a:custGeom>
          <a:avLst/>
          <a:gdLst/>
          <a:ahLst/>
          <a:cxnLst/>
          <a:rect l="0" t="0" r="0" b="0"/>
          <a:pathLst>
            <a:path>
              <a:moveTo>
                <a:pt x="45720" y="0"/>
              </a:moveTo>
              <a:lnTo>
                <a:pt x="45720" y="433845"/>
              </a:lnTo>
            </a:path>
          </a:pathLst>
        </a:custGeom>
        <a:noFill/>
        <a:ln w="25400" cap="flat" cmpd="sng" algn="ctr">
          <a:solidFill>
            <a:srgbClr val="9BBB59">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6FC1B6-6A19-4BF4-999B-9F882E3DE4EA}">
      <dsp:nvSpPr>
        <dsp:cNvPr id="0" name=""/>
        <dsp:cNvSpPr/>
      </dsp:nvSpPr>
      <dsp:spPr>
        <a:xfrm>
          <a:off x="2912068" y="751740"/>
          <a:ext cx="971761" cy="433357"/>
        </a:xfrm>
        <a:custGeom>
          <a:avLst/>
          <a:gdLst/>
          <a:ahLst/>
          <a:cxnLst/>
          <a:rect l="0" t="0" r="0" b="0"/>
          <a:pathLst>
            <a:path>
              <a:moveTo>
                <a:pt x="0" y="0"/>
              </a:moveTo>
              <a:lnTo>
                <a:pt x="0" y="258638"/>
              </a:lnTo>
              <a:lnTo>
                <a:pt x="972856" y="258638"/>
              </a:lnTo>
              <a:lnTo>
                <a:pt x="972856" y="433845"/>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05E1FA-F7AC-4F22-85D4-E890CD80EB62}">
      <dsp:nvSpPr>
        <dsp:cNvPr id="0" name=""/>
        <dsp:cNvSpPr/>
      </dsp:nvSpPr>
      <dsp:spPr>
        <a:xfrm>
          <a:off x="1940306" y="751740"/>
          <a:ext cx="971761" cy="433357"/>
        </a:xfrm>
        <a:custGeom>
          <a:avLst/>
          <a:gdLst/>
          <a:ahLst/>
          <a:cxnLst/>
          <a:rect l="0" t="0" r="0" b="0"/>
          <a:pathLst>
            <a:path>
              <a:moveTo>
                <a:pt x="972856" y="0"/>
              </a:moveTo>
              <a:lnTo>
                <a:pt x="972856" y="258638"/>
              </a:lnTo>
              <a:lnTo>
                <a:pt x="0" y="258638"/>
              </a:lnTo>
              <a:lnTo>
                <a:pt x="0" y="433845"/>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7F0F7D-7262-4426-97BE-FFF953E03A6D}">
      <dsp:nvSpPr>
        <dsp:cNvPr id="0" name=""/>
        <dsp:cNvSpPr/>
      </dsp:nvSpPr>
      <dsp:spPr>
        <a:xfrm>
          <a:off x="2187748" y="1699"/>
          <a:ext cx="1448639" cy="750041"/>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05839" numCol="1" spcCol="1270" anchor="ctr" anchorCtr="0">
          <a:noAutofit/>
        </a:bodyPr>
        <a:lstStyle/>
        <a:p>
          <a:pPr lvl="0" algn="ctr" defTabSz="844550">
            <a:lnSpc>
              <a:spcPct val="90000"/>
            </a:lnSpc>
            <a:spcBef>
              <a:spcPct val="0"/>
            </a:spcBef>
            <a:spcAft>
              <a:spcPct val="35000"/>
            </a:spcAft>
          </a:pPr>
          <a:r>
            <a:rPr lang="es-MX" sz="1900" kern="1200">
              <a:solidFill>
                <a:sysClr val="windowText" lastClr="000000">
                  <a:hueOff val="0"/>
                  <a:satOff val="0"/>
                  <a:lumOff val="0"/>
                  <a:alphaOff val="0"/>
                </a:sysClr>
              </a:solidFill>
              <a:latin typeface="Century Gothic" pitchFamily="34" charset="0"/>
              <a:ea typeface="+mn-ea"/>
              <a:cs typeface="+mn-cs"/>
            </a:rPr>
            <a:t>SINDICO</a:t>
          </a:r>
        </a:p>
      </dsp:txBody>
      <dsp:txXfrm>
        <a:off x="2187748" y="1699"/>
        <a:ext cx="1448639" cy="750041"/>
      </dsp:txXfrm>
    </dsp:sp>
    <dsp:sp modelId="{4D5D86A9-733B-4883-8884-2A2CD2E9E70F}">
      <dsp:nvSpPr>
        <dsp:cNvPr id="0" name=""/>
        <dsp:cNvSpPr/>
      </dsp:nvSpPr>
      <dsp:spPr>
        <a:xfrm>
          <a:off x="2477476" y="585064"/>
          <a:ext cx="1303775" cy="250013"/>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a:lnSpc>
              <a:spcPct val="90000"/>
            </a:lnSpc>
            <a:spcBef>
              <a:spcPct val="0"/>
            </a:spcBef>
            <a:spcAft>
              <a:spcPct val="35000"/>
            </a:spcAft>
          </a:pPr>
          <a:endParaRPr lang="es-MX" sz="1600" kern="1200">
            <a:solidFill>
              <a:sysClr val="windowText" lastClr="000000">
                <a:hueOff val="0"/>
                <a:satOff val="0"/>
                <a:lumOff val="0"/>
                <a:alphaOff val="0"/>
              </a:sysClr>
            </a:solidFill>
            <a:latin typeface="Calibri"/>
            <a:ea typeface="+mn-ea"/>
            <a:cs typeface="+mn-cs"/>
          </a:endParaRPr>
        </a:p>
      </dsp:txBody>
      <dsp:txXfrm>
        <a:off x="2477476" y="585064"/>
        <a:ext cx="1303775" cy="250013"/>
      </dsp:txXfrm>
    </dsp:sp>
    <dsp:sp modelId="{66A9BD01-2312-441D-864C-502E4E88F621}">
      <dsp:nvSpPr>
        <dsp:cNvPr id="0" name=""/>
        <dsp:cNvSpPr/>
      </dsp:nvSpPr>
      <dsp:spPr>
        <a:xfrm>
          <a:off x="1215986" y="1185097"/>
          <a:ext cx="1448639" cy="750041"/>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05839" numCol="1" spcCol="1270" anchor="ctr" anchorCtr="0">
          <a:noAutofit/>
        </a:bodyPr>
        <a:lstStyle/>
        <a:p>
          <a:pPr lvl="0" algn="ctr" defTabSz="844550">
            <a:lnSpc>
              <a:spcPct val="90000"/>
            </a:lnSpc>
            <a:spcBef>
              <a:spcPct val="0"/>
            </a:spcBef>
            <a:spcAft>
              <a:spcPct val="35000"/>
            </a:spcAft>
          </a:pPr>
          <a:r>
            <a:rPr lang="es-MX" sz="1900" kern="1200">
              <a:solidFill>
                <a:sysClr val="windowText" lastClr="000000">
                  <a:hueOff val="0"/>
                  <a:satOff val="0"/>
                  <a:lumOff val="0"/>
                  <a:alphaOff val="0"/>
                </a:sysClr>
              </a:solidFill>
              <a:latin typeface="Century Gothic" pitchFamily="34" charset="0"/>
              <a:ea typeface="+mn-ea"/>
              <a:cs typeface="+mn-cs"/>
            </a:rPr>
            <a:t>ASESOR JURIDICO</a:t>
          </a:r>
        </a:p>
      </dsp:txBody>
      <dsp:txXfrm>
        <a:off x="1215986" y="1185097"/>
        <a:ext cx="1448639" cy="750041"/>
      </dsp:txXfrm>
    </dsp:sp>
    <dsp:sp modelId="{6D03934A-0321-4700-81F6-6EE9BA353049}">
      <dsp:nvSpPr>
        <dsp:cNvPr id="0" name=""/>
        <dsp:cNvSpPr/>
      </dsp:nvSpPr>
      <dsp:spPr>
        <a:xfrm>
          <a:off x="1505714" y="1768463"/>
          <a:ext cx="1303775" cy="250013"/>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a:lnSpc>
              <a:spcPct val="90000"/>
            </a:lnSpc>
            <a:spcBef>
              <a:spcPct val="0"/>
            </a:spcBef>
            <a:spcAft>
              <a:spcPct val="35000"/>
            </a:spcAft>
          </a:pPr>
          <a:endParaRPr lang="es-MX" sz="1600" kern="1200">
            <a:solidFill>
              <a:sysClr val="windowText" lastClr="000000">
                <a:hueOff val="0"/>
                <a:satOff val="0"/>
                <a:lumOff val="0"/>
                <a:alphaOff val="0"/>
              </a:sysClr>
            </a:solidFill>
            <a:latin typeface="Calibri"/>
            <a:ea typeface="+mn-ea"/>
            <a:cs typeface="+mn-cs"/>
          </a:endParaRPr>
        </a:p>
      </dsp:txBody>
      <dsp:txXfrm>
        <a:off x="1505714" y="1768463"/>
        <a:ext cx="1303775" cy="250013"/>
      </dsp:txXfrm>
    </dsp:sp>
    <dsp:sp modelId="{26629335-DC86-4932-93A9-B67AE0751179}">
      <dsp:nvSpPr>
        <dsp:cNvPr id="0" name=""/>
        <dsp:cNvSpPr/>
      </dsp:nvSpPr>
      <dsp:spPr>
        <a:xfrm>
          <a:off x="3159509" y="1185097"/>
          <a:ext cx="1448639" cy="750041"/>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05839" numCol="1" spcCol="1270" anchor="ctr" anchorCtr="0">
          <a:noAutofit/>
        </a:bodyPr>
        <a:lstStyle/>
        <a:p>
          <a:pPr lvl="0" algn="ctr" defTabSz="844550">
            <a:lnSpc>
              <a:spcPct val="90000"/>
            </a:lnSpc>
            <a:spcBef>
              <a:spcPct val="0"/>
            </a:spcBef>
            <a:spcAft>
              <a:spcPct val="35000"/>
            </a:spcAft>
          </a:pPr>
          <a:r>
            <a:rPr lang="es-MX" sz="1900" kern="1200">
              <a:solidFill>
                <a:sysClr val="windowText" lastClr="000000">
                  <a:hueOff val="0"/>
                  <a:satOff val="0"/>
                  <a:lumOff val="0"/>
                  <a:alphaOff val="0"/>
                </a:sysClr>
              </a:solidFill>
              <a:latin typeface="Century Gothic" pitchFamily="34" charset="0"/>
              <a:ea typeface="+mn-ea"/>
              <a:cs typeface="+mn-cs"/>
            </a:rPr>
            <a:t>DIRECTOR JURIDICO</a:t>
          </a:r>
        </a:p>
      </dsp:txBody>
      <dsp:txXfrm>
        <a:off x="3159509" y="1185097"/>
        <a:ext cx="1448639" cy="750041"/>
      </dsp:txXfrm>
    </dsp:sp>
    <dsp:sp modelId="{32CF32D4-CE5F-4131-9766-3DE46E7B172D}">
      <dsp:nvSpPr>
        <dsp:cNvPr id="0" name=""/>
        <dsp:cNvSpPr/>
      </dsp:nvSpPr>
      <dsp:spPr>
        <a:xfrm>
          <a:off x="3449237" y="1768463"/>
          <a:ext cx="1303775" cy="250013"/>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a:lnSpc>
              <a:spcPct val="90000"/>
            </a:lnSpc>
            <a:spcBef>
              <a:spcPct val="0"/>
            </a:spcBef>
            <a:spcAft>
              <a:spcPct val="35000"/>
            </a:spcAft>
          </a:pPr>
          <a:endParaRPr lang="es-MX" sz="1600" kern="1200">
            <a:solidFill>
              <a:sysClr val="windowText" lastClr="000000">
                <a:hueOff val="0"/>
                <a:satOff val="0"/>
                <a:lumOff val="0"/>
                <a:alphaOff val="0"/>
              </a:sysClr>
            </a:solidFill>
            <a:latin typeface="Calibri"/>
            <a:ea typeface="+mn-ea"/>
            <a:cs typeface="+mn-cs"/>
          </a:endParaRPr>
        </a:p>
      </dsp:txBody>
      <dsp:txXfrm>
        <a:off x="3449237" y="1768463"/>
        <a:ext cx="1303775" cy="250013"/>
      </dsp:txXfrm>
    </dsp:sp>
    <dsp:sp modelId="{4F6298BA-BFDA-4C66-916A-6ACE70BC4F18}">
      <dsp:nvSpPr>
        <dsp:cNvPr id="0" name=""/>
        <dsp:cNvSpPr/>
      </dsp:nvSpPr>
      <dsp:spPr>
        <a:xfrm>
          <a:off x="3159509" y="2368496"/>
          <a:ext cx="1448639" cy="750041"/>
        </a:xfrm>
        <a:prstGeom prst="rect">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05839" numCol="1" spcCol="1270" anchor="ctr" anchorCtr="0">
          <a:noAutofit/>
        </a:bodyPr>
        <a:lstStyle/>
        <a:p>
          <a:pPr lvl="0" algn="ctr" defTabSz="844550">
            <a:lnSpc>
              <a:spcPct val="90000"/>
            </a:lnSpc>
            <a:spcBef>
              <a:spcPct val="0"/>
            </a:spcBef>
            <a:spcAft>
              <a:spcPct val="35000"/>
            </a:spcAft>
          </a:pPr>
          <a:r>
            <a:rPr lang="es-MX" sz="1900" kern="1200">
              <a:solidFill>
                <a:sysClr val="windowText" lastClr="000000">
                  <a:hueOff val="0"/>
                  <a:satOff val="0"/>
                  <a:lumOff val="0"/>
                  <a:alphaOff val="0"/>
                </a:sysClr>
              </a:solidFill>
              <a:latin typeface="Century Gothic" pitchFamily="34" charset="0"/>
              <a:ea typeface="+mn-ea"/>
              <a:cs typeface="+mn-cs"/>
            </a:rPr>
            <a:t>SECRETARIA</a:t>
          </a:r>
        </a:p>
      </dsp:txBody>
      <dsp:txXfrm>
        <a:off x="3159509" y="2368496"/>
        <a:ext cx="1448639" cy="750041"/>
      </dsp:txXfrm>
    </dsp:sp>
    <dsp:sp modelId="{A60277B1-6538-4D82-BC80-99269FAF93A2}">
      <dsp:nvSpPr>
        <dsp:cNvPr id="0" name=""/>
        <dsp:cNvSpPr/>
      </dsp:nvSpPr>
      <dsp:spPr>
        <a:xfrm>
          <a:off x="3449237" y="2951862"/>
          <a:ext cx="1303775" cy="250013"/>
        </a:xfrm>
        <a:prstGeom prst="rect">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ctr" defTabSz="711200">
            <a:lnSpc>
              <a:spcPct val="90000"/>
            </a:lnSpc>
            <a:spcBef>
              <a:spcPct val="0"/>
            </a:spcBef>
            <a:spcAft>
              <a:spcPct val="35000"/>
            </a:spcAft>
          </a:pPr>
          <a:endParaRPr lang="es-MX" sz="1600" kern="1200">
            <a:solidFill>
              <a:sysClr val="windowText" lastClr="000000">
                <a:hueOff val="0"/>
                <a:satOff val="0"/>
                <a:lumOff val="0"/>
                <a:alphaOff val="0"/>
              </a:sysClr>
            </a:solidFill>
            <a:latin typeface="Calibri"/>
            <a:ea typeface="+mn-ea"/>
            <a:cs typeface="+mn-cs"/>
          </a:endParaRPr>
        </a:p>
      </dsp:txBody>
      <dsp:txXfrm>
        <a:off x="3449237" y="2951862"/>
        <a:ext cx="1303775" cy="250013"/>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1346</Words>
  <Characters>7408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2</cp:revision>
  <dcterms:created xsi:type="dcterms:W3CDTF">2022-02-03T19:10:00Z</dcterms:created>
  <dcterms:modified xsi:type="dcterms:W3CDTF">2022-02-03T19:10:00Z</dcterms:modified>
</cp:coreProperties>
</file>